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1F39" w:rsidRDefault="00161F39">
      <w:pPr>
        <w:pStyle w:val="Heading7"/>
        <w:rPr>
          <w:rFonts w:ascii="DIN-Regular" w:hAnsi="DIN-Regular"/>
          <w:b/>
          <w:bCs/>
          <w:sz w:val="28"/>
        </w:rPr>
      </w:pPr>
      <w:r>
        <w:rPr>
          <w:rFonts w:ascii="DIN-Regular" w:hAnsi="DIN-Regular"/>
          <w:b/>
          <w:bCs/>
          <w:sz w:val="28"/>
        </w:rPr>
        <w:t>Gold Program Updates on CD</w:t>
      </w:r>
    </w:p>
    <w:p w:rsidR="00161F39" w:rsidRDefault="00161F39">
      <w:pPr>
        <w:tabs>
          <w:tab w:val="left" w:pos="1800"/>
        </w:tabs>
        <w:rPr>
          <w:rFonts w:ascii="DIN-Regular" w:hAnsi="DIN-Regular"/>
          <w:sz w:val="22"/>
        </w:rPr>
      </w:pPr>
    </w:p>
    <w:p w:rsidR="00BE3082" w:rsidRDefault="00BE3082" w:rsidP="00BE3082">
      <w:pPr>
        <w:tabs>
          <w:tab w:val="left" w:pos="1800"/>
        </w:tabs>
        <w:rPr>
          <w:rFonts w:ascii="DIN-Regular" w:hAnsi="DIN-Regular"/>
          <w:b/>
          <w:bCs/>
          <w:sz w:val="22"/>
        </w:rPr>
      </w:pPr>
      <w:r>
        <w:rPr>
          <w:rFonts w:ascii="DIN-Regular" w:hAnsi="DIN-Regular"/>
          <w:b/>
          <w:bCs/>
          <w:sz w:val="22"/>
        </w:rPr>
        <w:t>Prior to loading a Gold update, you should ensure that you have taken a backup. For this reason, it is often easiest to run an update before anyone logs on to Gold in the morning, subject to the previous night’s backup being successful.</w:t>
      </w:r>
    </w:p>
    <w:p w:rsidR="00FB433D" w:rsidRDefault="00FB433D" w:rsidP="00BE3082">
      <w:pPr>
        <w:tabs>
          <w:tab w:val="left" w:pos="1800"/>
        </w:tabs>
        <w:rPr>
          <w:rFonts w:ascii="DIN-Regular" w:hAnsi="DIN-Regular"/>
          <w:b/>
          <w:bCs/>
          <w:sz w:val="22"/>
        </w:rPr>
      </w:pPr>
    </w:p>
    <w:p w:rsidR="00FB433D" w:rsidRDefault="00FB433D" w:rsidP="00BE3082">
      <w:pPr>
        <w:tabs>
          <w:tab w:val="left" w:pos="1800"/>
        </w:tabs>
        <w:rPr>
          <w:rFonts w:ascii="DIN-Regular" w:hAnsi="DIN-Regular"/>
          <w:b/>
          <w:bCs/>
          <w:sz w:val="22"/>
        </w:rPr>
      </w:pPr>
      <w:r w:rsidRPr="00894D8A">
        <w:rPr>
          <w:rFonts w:ascii="DIN-Regular" w:hAnsi="DIN-Regular"/>
          <w:b/>
          <w:bCs/>
          <w:sz w:val="22"/>
        </w:rPr>
        <w:t>If you have more than one Gold update to run though, please only</w:t>
      </w:r>
      <w:r w:rsidR="00344214">
        <w:rPr>
          <w:rFonts w:ascii="DIN-Regular" w:hAnsi="DIN-Regular"/>
          <w:b/>
          <w:bCs/>
          <w:sz w:val="22"/>
        </w:rPr>
        <w:t xml:space="preserve"> load the most recent of the CD</w:t>
      </w:r>
      <w:bookmarkStart w:id="0" w:name="_GoBack"/>
      <w:bookmarkEnd w:id="0"/>
      <w:r>
        <w:rPr>
          <w:rFonts w:ascii="DIN-Regular" w:hAnsi="DIN-Regular"/>
          <w:b/>
          <w:bCs/>
          <w:sz w:val="22"/>
        </w:rPr>
        <w:t>.</w:t>
      </w:r>
    </w:p>
    <w:p w:rsidR="00161F39" w:rsidRDefault="00161F39">
      <w:pPr>
        <w:tabs>
          <w:tab w:val="left" w:pos="1800"/>
        </w:tabs>
        <w:rPr>
          <w:rFonts w:ascii="DIN-Regular" w:hAnsi="DIN-Regular"/>
          <w:b/>
          <w:bCs/>
          <w:sz w:val="22"/>
        </w:rPr>
      </w:pPr>
    </w:p>
    <w:p w:rsidR="00161F39" w:rsidRDefault="00161F39">
      <w:pPr>
        <w:pStyle w:val="Heading8"/>
        <w:rPr>
          <w:rFonts w:ascii="DIN-Regular" w:hAnsi="DIN-Regular"/>
          <w:b/>
          <w:bCs/>
        </w:rPr>
      </w:pPr>
      <w:r>
        <w:rPr>
          <w:rFonts w:ascii="DIN-Regular" w:hAnsi="DIN-Regular"/>
          <w:b/>
          <w:bCs/>
        </w:rPr>
        <w:t>To load the programs from the CD:-</w:t>
      </w:r>
    </w:p>
    <w:p w:rsidR="00161F39" w:rsidRDefault="00161F39">
      <w:pPr>
        <w:tabs>
          <w:tab w:val="left" w:pos="1800"/>
        </w:tabs>
        <w:rPr>
          <w:rFonts w:ascii="DIN-Regular" w:hAnsi="DIN-Regular"/>
          <w:sz w:val="22"/>
        </w:rPr>
      </w:pPr>
    </w:p>
    <w:p w:rsidR="00161F39" w:rsidRDefault="00161F39">
      <w:pPr>
        <w:numPr>
          <w:ilvl w:val="0"/>
          <w:numId w:val="5"/>
        </w:numPr>
        <w:tabs>
          <w:tab w:val="left" w:pos="1800"/>
        </w:tabs>
        <w:rPr>
          <w:rFonts w:ascii="DIN-Regular" w:hAnsi="DIN-Regular"/>
          <w:sz w:val="22"/>
        </w:rPr>
      </w:pPr>
      <w:r>
        <w:rPr>
          <w:rFonts w:ascii="DIN-Regular" w:hAnsi="DIN-Regular"/>
          <w:sz w:val="22"/>
        </w:rPr>
        <w:t>Ensure all users are logged out of Gold.</w:t>
      </w:r>
    </w:p>
    <w:p w:rsidR="00161F39" w:rsidRDefault="00161F39">
      <w:pPr>
        <w:tabs>
          <w:tab w:val="left" w:pos="1800"/>
        </w:tabs>
        <w:rPr>
          <w:rFonts w:ascii="DIN-Regular" w:hAnsi="DIN-Regular"/>
          <w:sz w:val="22"/>
        </w:rPr>
      </w:pPr>
    </w:p>
    <w:p w:rsidR="00161F39" w:rsidRDefault="00D96958">
      <w:pPr>
        <w:numPr>
          <w:ilvl w:val="0"/>
          <w:numId w:val="5"/>
        </w:numPr>
        <w:tabs>
          <w:tab w:val="left" w:pos="1800"/>
        </w:tabs>
        <w:rPr>
          <w:rFonts w:ascii="DIN-Regular" w:hAnsi="DIN-Regular"/>
          <w:sz w:val="22"/>
        </w:rPr>
      </w:pPr>
      <w:r>
        <w:rPr>
          <w:rFonts w:ascii="DIN-Regular" w:hAnsi="DIN-Regular"/>
          <w:sz w:val="22"/>
        </w:rPr>
        <w:t>Ensure the server</w:t>
      </w:r>
      <w:r w:rsidR="00BF4805">
        <w:rPr>
          <w:rFonts w:ascii="DIN-Regular" w:hAnsi="DIN-Regular"/>
          <w:sz w:val="22"/>
        </w:rPr>
        <w:t>s</w:t>
      </w:r>
      <w:r w:rsidR="00161F39">
        <w:rPr>
          <w:rFonts w:ascii="DIN-Regular" w:hAnsi="DIN-Regular"/>
          <w:sz w:val="22"/>
        </w:rPr>
        <w:t xml:space="preserve"> have their backup devices ejected/removed.</w:t>
      </w:r>
    </w:p>
    <w:p w:rsidR="00D93503" w:rsidRDefault="00D93503" w:rsidP="00D93503">
      <w:pPr>
        <w:pStyle w:val="ListParagraph"/>
        <w:rPr>
          <w:rFonts w:ascii="DIN-Regular" w:hAnsi="DIN-Regular"/>
          <w:sz w:val="22"/>
        </w:rPr>
      </w:pPr>
    </w:p>
    <w:p w:rsidR="00D93503" w:rsidRPr="00D93503" w:rsidRDefault="00D93503">
      <w:pPr>
        <w:numPr>
          <w:ilvl w:val="0"/>
          <w:numId w:val="5"/>
        </w:numPr>
        <w:tabs>
          <w:tab w:val="left" w:pos="1800"/>
        </w:tabs>
        <w:rPr>
          <w:rFonts w:ascii="DIN-Regular" w:hAnsi="DIN-Regular"/>
          <w:sz w:val="22"/>
        </w:rPr>
      </w:pPr>
      <w:r>
        <w:rPr>
          <w:rFonts w:ascii="DIN-Regular" w:hAnsi="DIN-Regular"/>
          <w:sz w:val="22"/>
        </w:rPr>
        <w:t xml:space="preserve">Reboot the Terminal Server. This can be carried out by clicking the </w:t>
      </w:r>
      <w:r w:rsidRPr="00D93503">
        <w:rPr>
          <w:rFonts w:ascii="DIN-Regular" w:hAnsi="DIN-Regular"/>
          <w:b/>
          <w:sz w:val="22"/>
        </w:rPr>
        <w:t>Start</w:t>
      </w:r>
      <w:r w:rsidRPr="00D93503">
        <w:rPr>
          <w:rFonts w:ascii="DIN-Regular" w:hAnsi="DIN-Regular"/>
          <w:sz w:val="22"/>
        </w:rPr>
        <w:t xml:space="preserve"> button in the bottom left hand corner of the Terminal Server screen, and then clicking </w:t>
      </w:r>
      <w:r>
        <w:rPr>
          <w:rFonts w:ascii="DIN-Regular" w:hAnsi="DIN-Regular"/>
          <w:b/>
          <w:sz w:val="22"/>
        </w:rPr>
        <w:t xml:space="preserve">Restart, </w:t>
      </w:r>
      <w:r w:rsidRPr="00D93503">
        <w:rPr>
          <w:rFonts w:ascii="DIN-Regular" w:hAnsi="DIN-Regular"/>
          <w:sz w:val="22"/>
        </w:rPr>
        <w:t>or clicking the small arrow first and then selecting</w:t>
      </w:r>
      <w:r>
        <w:rPr>
          <w:rFonts w:ascii="DIN-Regular" w:hAnsi="DIN-Regular"/>
          <w:b/>
          <w:sz w:val="22"/>
        </w:rPr>
        <w:t xml:space="preserve"> Restart.</w:t>
      </w:r>
    </w:p>
    <w:p w:rsidR="00D93503" w:rsidRDefault="00D93503" w:rsidP="00D93503">
      <w:pPr>
        <w:pStyle w:val="ListParagraph"/>
        <w:rPr>
          <w:rFonts w:ascii="DIN-Regular" w:hAnsi="DIN-Regular"/>
          <w:sz w:val="22"/>
        </w:rPr>
      </w:pPr>
    </w:p>
    <w:p w:rsidR="00D93503" w:rsidRDefault="00D93503" w:rsidP="00D93503">
      <w:pPr>
        <w:tabs>
          <w:tab w:val="left" w:pos="1800"/>
        </w:tabs>
        <w:ind w:left="786"/>
        <w:rPr>
          <w:rFonts w:ascii="DIN-Regular" w:hAnsi="DIN-Regular"/>
          <w:sz w:val="22"/>
        </w:rPr>
      </w:pPr>
      <w:r>
        <w:rPr>
          <w:rFonts w:ascii="DIN-Regular" w:hAnsi="DIN-Regular"/>
          <w:noProof/>
          <w:sz w:val="22"/>
        </w:rPr>
        <w:drawing>
          <wp:inline distT="0" distB="0" distL="0" distR="0">
            <wp:extent cx="5019675" cy="18954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9675" cy="1895475"/>
                    </a:xfrm>
                    <a:prstGeom prst="rect">
                      <a:avLst/>
                    </a:prstGeom>
                    <a:noFill/>
                    <a:ln>
                      <a:noFill/>
                    </a:ln>
                  </pic:spPr>
                </pic:pic>
              </a:graphicData>
            </a:graphic>
          </wp:inline>
        </w:drawing>
      </w:r>
    </w:p>
    <w:p w:rsidR="00161F39" w:rsidRDefault="00161F39">
      <w:pPr>
        <w:tabs>
          <w:tab w:val="left" w:pos="1800"/>
        </w:tabs>
        <w:rPr>
          <w:rFonts w:ascii="DIN-Regular" w:hAnsi="DIN-Regular"/>
          <w:sz w:val="22"/>
        </w:rPr>
      </w:pPr>
    </w:p>
    <w:p w:rsidR="00161F39" w:rsidRDefault="00A053A1">
      <w:pPr>
        <w:numPr>
          <w:ilvl w:val="0"/>
          <w:numId w:val="5"/>
        </w:numPr>
        <w:tabs>
          <w:tab w:val="left" w:pos="1800"/>
        </w:tabs>
        <w:rPr>
          <w:rFonts w:ascii="DIN-Regular" w:hAnsi="DIN-Regular"/>
          <w:sz w:val="22"/>
        </w:rPr>
      </w:pPr>
      <w:r>
        <w:rPr>
          <w:rFonts w:ascii="DIN-Regular" w:hAnsi="DIN-Regular"/>
          <w:sz w:val="22"/>
        </w:rPr>
        <w:t>When the Terminal Server is back up and running, you will need to r</w:t>
      </w:r>
      <w:r w:rsidR="00161F39">
        <w:rPr>
          <w:rFonts w:ascii="DIN-Regular" w:hAnsi="DIN-Regular"/>
          <w:sz w:val="22"/>
        </w:rPr>
        <w:t>eboot the Linux</w:t>
      </w:r>
      <w:r w:rsidR="00261C61">
        <w:rPr>
          <w:rFonts w:ascii="DIN-Regular" w:hAnsi="DIN-Regular"/>
          <w:sz w:val="22"/>
        </w:rPr>
        <w:t xml:space="preserve">/Gold Server. This can be accomplished by </w:t>
      </w:r>
      <w:r w:rsidR="00AE5D2F">
        <w:rPr>
          <w:rFonts w:ascii="DIN-Regular" w:hAnsi="DIN-Regular"/>
          <w:sz w:val="22"/>
        </w:rPr>
        <w:t>clicking the</w:t>
      </w:r>
      <w:r w:rsidR="00261C61">
        <w:rPr>
          <w:rFonts w:ascii="DIN-Regular" w:hAnsi="DIN-Regular"/>
          <w:sz w:val="22"/>
        </w:rPr>
        <w:t xml:space="preserve"> </w:t>
      </w:r>
      <w:r w:rsidR="007159AB">
        <w:rPr>
          <w:rFonts w:ascii="DIN-Regular" w:hAnsi="DIN-Regular"/>
          <w:sz w:val="22"/>
        </w:rPr>
        <w:t xml:space="preserve">Gnome </w:t>
      </w:r>
      <w:r>
        <w:rPr>
          <w:rFonts w:ascii="DIN-Regular" w:hAnsi="DIN-Regular"/>
          <w:sz w:val="22"/>
        </w:rPr>
        <w:t>Terminal shortcut</w:t>
      </w:r>
      <w:r w:rsidR="00564C33">
        <w:rPr>
          <w:rFonts w:ascii="DIN-Regular" w:hAnsi="DIN-Regular"/>
          <w:sz w:val="22"/>
        </w:rPr>
        <w:t xml:space="preserve"> on the </w:t>
      </w:r>
      <w:r w:rsidR="00261C61">
        <w:rPr>
          <w:rFonts w:ascii="DIN-Regular" w:hAnsi="DIN-Regular"/>
          <w:sz w:val="22"/>
        </w:rPr>
        <w:t>server desktop.</w:t>
      </w:r>
      <w:r w:rsidRPr="00A053A1">
        <w:rPr>
          <w:rFonts w:ascii="DIN-Regular" w:hAnsi="DIN-Regular"/>
          <w:noProof/>
          <w:sz w:val="22"/>
          <w:lang w:eastAsia="en-GB"/>
        </w:rPr>
        <w:t xml:space="preserve"> </w:t>
      </w:r>
    </w:p>
    <w:p w:rsidR="00261C61" w:rsidRDefault="00A053A1" w:rsidP="00261C61">
      <w:pPr>
        <w:pStyle w:val="ListParagraph"/>
        <w:rPr>
          <w:rFonts w:ascii="DIN-Regular" w:hAnsi="DIN-Regular"/>
          <w:sz w:val="22"/>
        </w:rPr>
      </w:pPr>
      <w:r>
        <w:rPr>
          <w:rFonts w:ascii="DIN-Regular" w:hAnsi="DIN-Regular"/>
          <w:noProof/>
          <w:sz w:val="22"/>
          <w:lang w:eastAsia="en-GB"/>
        </w:rPr>
        <w:drawing>
          <wp:inline distT="0" distB="0" distL="0" distR="0" wp14:anchorId="66C20D5C" wp14:editId="3D8771D7">
            <wp:extent cx="333375" cy="3333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on_39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3375" cy="333375"/>
                    </a:xfrm>
                    <a:prstGeom prst="rect">
                      <a:avLst/>
                    </a:prstGeom>
                  </pic:spPr>
                </pic:pic>
              </a:graphicData>
            </a:graphic>
          </wp:inline>
        </w:drawing>
      </w:r>
    </w:p>
    <w:p w:rsidR="00261C61" w:rsidRDefault="00261C61" w:rsidP="00261C61">
      <w:pPr>
        <w:tabs>
          <w:tab w:val="left" w:pos="1800"/>
        </w:tabs>
        <w:ind w:left="720"/>
        <w:rPr>
          <w:rFonts w:ascii="DIN-Regular" w:hAnsi="DIN-Regular"/>
          <w:color w:val="FF0000"/>
          <w:sz w:val="22"/>
        </w:rPr>
      </w:pPr>
      <w:r>
        <w:rPr>
          <w:rFonts w:ascii="DIN-Regular" w:hAnsi="DIN-Regular"/>
          <w:sz w:val="22"/>
        </w:rPr>
        <w:t xml:space="preserve">You should see the server name followed by the hash (#) symbol e.g. </w:t>
      </w:r>
      <w:r w:rsidR="00BF7E58">
        <w:rPr>
          <w:rFonts w:ascii="DIN-Regular" w:hAnsi="DIN-Regular"/>
          <w:color w:val="FF0000"/>
          <w:sz w:val="22"/>
        </w:rPr>
        <w:t>servername</w:t>
      </w:r>
      <w:r w:rsidRPr="00261C61">
        <w:rPr>
          <w:rFonts w:ascii="DIN-Regular" w:hAnsi="DIN-Regular"/>
          <w:color w:val="FF0000"/>
          <w:sz w:val="22"/>
        </w:rPr>
        <w:t>:~ #</w:t>
      </w:r>
      <w:r w:rsidR="00AE5D2F">
        <w:rPr>
          <w:rFonts w:ascii="DIN-Regular" w:hAnsi="DIN-Regular"/>
          <w:color w:val="FF0000"/>
          <w:sz w:val="22"/>
        </w:rPr>
        <w:t xml:space="preserve"> </w:t>
      </w:r>
      <w:r w:rsidR="00AE5D2F" w:rsidRPr="00AE5D2F">
        <w:rPr>
          <w:rFonts w:ascii="DIN-Regular" w:hAnsi="DIN-Regular"/>
          <w:sz w:val="22"/>
        </w:rPr>
        <w:t>appear in the window.</w:t>
      </w:r>
    </w:p>
    <w:p w:rsidR="00261C61" w:rsidRDefault="00261C61" w:rsidP="00261C61">
      <w:pPr>
        <w:tabs>
          <w:tab w:val="left" w:pos="1800"/>
        </w:tabs>
        <w:ind w:left="720"/>
        <w:rPr>
          <w:rFonts w:ascii="DIN-Regular" w:hAnsi="DIN-Regular"/>
          <w:color w:val="FF0000"/>
          <w:sz w:val="22"/>
        </w:rPr>
      </w:pPr>
    </w:p>
    <w:p w:rsidR="00261C61" w:rsidRDefault="00261C61" w:rsidP="00261C61">
      <w:pPr>
        <w:tabs>
          <w:tab w:val="left" w:pos="1800"/>
        </w:tabs>
        <w:ind w:left="720"/>
        <w:rPr>
          <w:rFonts w:ascii="DIN-Regular" w:hAnsi="DIN-Regular"/>
          <w:sz w:val="22"/>
        </w:rPr>
      </w:pPr>
      <w:r>
        <w:rPr>
          <w:rFonts w:ascii="DIN-Regular" w:hAnsi="DIN-Regular"/>
          <w:sz w:val="22"/>
        </w:rPr>
        <w:t xml:space="preserve">From here type </w:t>
      </w:r>
      <w:r w:rsidRPr="00647FF3">
        <w:rPr>
          <w:rFonts w:ascii="DIN-Regular" w:hAnsi="DIN-Regular"/>
          <w:b/>
          <w:sz w:val="22"/>
        </w:rPr>
        <w:t>reboot</w:t>
      </w:r>
      <w:r>
        <w:rPr>
          <w:rFonts w:ascii="DIN-Regular" w:hAnsi="DIN-Regular"/>
          <w:sz w:val="22"/>
        </w:rPr>
        <w:t xml:space="preserve">, and press </w:t>
      </w:r>
      <w:r w:rsidR="00F11814">
        <w:rPr>
          <w:rFonts w:ascii="DIN-Regular" w:hAnsi="DIN-Regular"/>
          <w:sz w:val="22"/>
        </w:rPr>
        <w:t>&lt;</w:t>
      </w:r>
      <w:r>
        <w:rPr>
          <w:rFonts w:ascii="DIN-Regular" w:hAnsi="DIN-Regular"/>
          <w:sz w:val="22"/>
        </w:rPr>
        <w:t>enter</w:t>
      </w:r>
      <w:r w:rsidR="00F11814">
        <w:rPr>
          <w:rFonts w:ascii="DIN-Regular" w:hAnsi="DIN-Regular"/>
          <w:sz w:val="22"/>
        </w:rPr>
        <w:t>&gt;</w:t>
      </w:r>
      <w:r>
        <w:rPr>
          <w:rFonts w:ascii="DIN-Regular" w:hAnsi="DIN-Regular"/>
          <w:sz w:val="22"/>
        </w:rPr>
        <w:t>.</w:t>
      </w:r>
    </w:p>
    <w:p w:rsidR="00261C61" w:rsidRDefault="00261C61" w:rsidP="00261C61">
      <w:pPr>
        <w:tabs>
          <w:tab w:val="left" w:pos="1800"/>
        </w:tabs>
        <w:ind w:left="720"/>
        <w:rPr>
          <w:rFonts w:ascii="DIN-Regular" w:hAnsi="DIN-Regular"/>
          <w:sz w:val="22"/>
        </w:rPr>
      </w:pPr>
    </w:p>
    <w:p w:rsidR="00261C61" w:rsidRPr="00261C61" w:rsidRDefault="00261C61" w:rsidP="00261C61">
      <w:pPr>
        <w:tabs>
          <w:tab w:val="left" w:pos="1800"/>
        </w:tabs>
        <w:ind w:left="720"/>
        <w:rPr>
          <w:rFonts w:ascii="DIN-Regular" w:hAnsi="DIN-Regular"/>
          <w:sz w:val="22"/>
        </w:rPr>
      </w:pPr>
      <w:r>
        <w:rPr>
          <w:rFonts w:ascii="DIN-Regular" w:hAnsi="DIN-Regular"/>
          <w:sz w:val="22"/>
        </w:rPr>
        <w:t>The system will tell you that it is going down for a reboot, and you will see</w:t>
      </w:r>
      <w:r w:rsidR="00AE5D2F">
        <w:rPr>
          <w:rFonts w:ascii="DIN-Regular" w:hAnsi="DIN-Regular"/>
          <w:sz w:val="22"/>
        </w:rPr>
        <w:t xml:space="preserve"> on screen</w:t>
      </w:r>
      <w:r>
        <w:rPr>
          <w:rFonts w:ascii="DIN-Regular" w:hAnsi="DIN-Regular"/>
          <w:sz w:val="22"/>
        </w:rPr>
        <w:t xml:space="preserve"> the server perform</w:t>
      </w:r>
      <w:r w:rsidR="00BE3082">
        <w:rPr>
          <w:rFonts w:ascii="DIN-Regular" w:hAnsi="DIN-Regular"/>
          <w:sz w:val="22"/>
        </w:rPr>
        <w:t>ing the</w:t>
      </w:r>
      <w:r>
        <w:rPr>
          <w:rFonts w:ascii="DIN-Regular" w:hAnsi="DIN-Regular"/>
          <w:sz w:val="22"/>
        </w:rPr>
        <w:t xml:space="preserve"> reboot.</w:t>
      </w:r>
    </w:p>
    <w:p w:rsidR="00161F39" w:rsidRDefault="00161F39">
      <w:pPr>
        <w:tabs>
          <w:tab w:val="left" w:pos="1800"/>
        </w:tabs>
        <w:rPr>
          <w:rFonts w:ascii="DIN-Regular" w:hAnsi="DIN-Regular"/>
          <w:sz w:val="22"/>
        </w:rPr>
      </w:pPr>
    </w:p>
    <w:p w:rsidR="00A053A1" w:rsidRPr="00A053A1" w:rsidRDefault="00A053A1" w:rsidP="00A053A1">
      <w:pPr>
        <w:tabs>
          <w:tab w:val="left" w:pos="1800"/>
        </w:tabs>
        <w:ind w:left="786"/>
        <w:rPr>
          <w:rFonts w:ascii="DIN-Regular" w:hAnsi="DIN-Regular"/>
          <w:b/>
          <w:bCs/>
          <w:sz w:val="22"/>
        </w:rPr>
      </w:pPr>
    </w:p>
    <w:p w:rsidR="00A053A1" w:rsidRPr="00A053A1" w:rsidRDefault="00A053A1" w:rsidP="00A053A1">
      <w:pPr>
        <w:tabs>
          <w:tab w:val="left" w:pos="1800"/>
        </w:tabs>
        <w:ind w:left="786"/>
        <w:rPr>
          <w:rFonts w:ascii="DIN-Regular" w:hAnsi="DIN-Regular"/>
          <w:b/>
          <w:bCs/>
          <w:sz w:val="22"/>
        </w:rPr>
      </w:pPr>
    </w:p>
    <w:p w:rsidR="00A053A1" w:rsidRPr="00A053A1" w:rsidRDefault="00A053A1" w:rsidP="00A053A1">
      <w:pPr>
        <w:tabs>
          <w:tab w:val="left" w:pos="1800"/>
        </w:tabs>
        <w:ind w:left="426"/>
        <w:rPr>
          <w:rFonts w:ascii="DIN-Regular" w:hAnsi="DIN-Regular"/>
          <w:b/>
          <w:bCs/>
          <w:sz w:val="22"/>
        </w:rPr>
      </w:pPr>
    </w:p>
    <w:p w:rsidR="00261C61" w:rsidRPr="00261C61" w:rsidRDefault="00161F39" w:rsidP="00F11814">
      <w:pPr>
        <w:numPr>
          <w:ilvl w:val="0"/>
          <w:numId w:val="5"/>
        </w:numPr>
        <w:tabs>
          <w:tab w:val="left" w:pos="1800"/>
        </w:tabs>
        <w:rPr>
          <w:rFonts w:ascii="DIN-Regular" w:hAnsi="DIN-Regular"/>
          <w:b/>
          <w:bCs/>
          <w:sz w:val="22"/>
        </w:rPr>
      </w:pPr>
      <w:r>
        <w:rPr>
          <w:rFonts w:ascii="DIN-Regular" w:hAnsi="DIN-Regular"/>
          <w:sz w:val="22"/>
        </w:rPr>
        <w:t xml:space="preserve">When </w:t>
      </w:r>
      <w:r w:rsidR="00261C61">
        <w:rPr>
          <w:rFonts w:ascii="DIN-Regular" w:hAnsi="DIN-Regular"/>
          <w:sz w:val="22"/>
        </w:rPr>
        <w:t>the server has rebooted, you will be prompted for the login details.</w:t>
      </w:r>
    </w:p>
    <w:p w:rsidR="00261C61" w:rsidRDefault="00261C61" w:rsidP="00261C61">
      <w:pPr>
        <w:tabs>
          <w:tab w:val="left" w:pos="1800"/>
        </w:tabs>
        <w:ind w:left="720"/>
        <w:rPr>
          <w:rFonts w:ascii="DIN-Regular" w:hAnsi="DIN-Regular"/>
          <w:b/>
          <w:bCs/>
          <w:sz w:val="22"/>
        </w:rPr>
      </w:pPr>
    </w:p>
    <w:p w:rsidR="00261C61" w:rsidRDefault="00261C61" w:rsidP="00261C61">
      <w:pPr>
        <w:tabs>
          <w:tab w:val="left" w:pos="1800"/>
        </w:tabs>
        <w:ind w:left="720"/>
        <w:rPr>
          <w:rFonts w:ascii="DIN-Regular" w:hAnsi="DIN-Regular"/>
          <w:b/>
          <w:bCs/>
          <w:sz w:val="22"/>
        </w:rPr>
      </w:pPr>
      <w:r>
        <w:rPr>
          <w:rFonts w:ascii="DIN-Regular" w:hAnsi="DIN-Regular"/>
          <w:b/>
          <w:bCs/>
          <w:sz w:val="22"/>
        </w:rPr>
        <w:t>Username = root</w:t>
      </w:r>
    </w:p>
    <w:p w:rsidR="00261C61" w:rsidRDefault="00261C61" w:rsidP="00261C61">
      <w:pPr>
        <w:tabs>
          <w:tab w:val="left" w:pos="1800"/>
        </w:tabs>
        <w:ind w:left="720"/>
        <w:rPr>
          <w:rFonts w:ascii="DIN-Regular" w:hAnsi="DIN-Regular"/>
          <w:b/>
          <w:bCs/>
          <w:sz w:val="22"/>
        </w:rPr>
      </w:pPr>
      <w:r>
        <w:rPr>
          <w:rFonts w:ascii="DIN-Regular" w:hAnsi="DIN-Regular"/>
          <w:b/>
          <w:bCs/>
          <w:sz w:val="22"/>
        </w:rPr>
        <w:t>Password = provided by Ibcos upon server installation</w:t>
      </w:r>
    </w:p>
    <w:p w:rsidR="00F11814" w:rsidRDefault="00F11814" w:rsidP="00261C61">
      <w:pPr>
        <w:tabs>
          <w:tab w:val="left" w:pos="1800"/>
        </w:tabs>
        <w:ind w:left="720"/>
        <w:rPr>
          <w:rFonts w:ascii="DIN-Regular" w:hAnsi="DIN-Regular"/>
          <w:b/>
          <w:bCs/>
          <w:sz w:val="22"/>
        </w:rPr>
      </w:pPr>
    </w:p>
    <w:p w:rsidR="00F11814" w:rsidRDefault="00F11814" w:rsidP="00F11814">
      <w:pPr>
        <w:numPr>
          <w:ilvl w:val="0"/>
          <w:numId w:val="5"/>
        </w:numPr>
        <w:tabs>
          <w:tab w:val="left" w:pos="1800"/>
        </w:tabs>
        <w:rPr>
          <w:rFonts w:ascii="DIN-Regular" w:hAnsi="DIN-Regular"/>
          <w:b/>
          <w:bCs/>
          <w:sz w:val="22"/>
        </w:rPr>
      </w:pPr>
      <w:r w:rsidRPr="00F11814">
        <w:rPr>
          <w:rFonts w:ascii="DIN-Regular" w:hAnsi="DIN-Regular"/>
          <w:bCs/>
          <w:sz w:val="22"/>
        </w:rPr>
        <w:t>Once the desktop has loaded, click the Gnome terminal</w:t>
      </w:r>
      <w:r w:rsidR="00BF7E58">
        <w:rPr>
          <w:rFonts w:ascii="DIN-Regular" w:hAnsi="DIN-Regular"/>
          <w:bCs/>
          <w:sz w:val="22"/>
        </w:rPr>
        <w:t xml:space="preserve"> </w:t>
      </w:r>
      <w:r w:rsidR="00BF7E58" w:rsidRPr="00BF7E58">
        <w:rPr>
          <w:rFonts w:ascii="DIN-Regular" w:hAnsi="DIN-Regular"/>
          <w:sz w:val="22"/>
        </w:rPr>
        <w:t>(or Command Line)</w:t>
      </w:r>
      <w:r w:rsidRPr="00F11814">
        <w:rPr>
          <w:rFonts w:ascii="DIN-Regular" w:hAnsi="DIN-Regular"/>
          <w:bCs/>
          <w:sz w:val="22"/>
        </w:rPr>
        <w:t xml:space="preserve"> </w:t>
      </w:r>
      <w:r w:rsidR="00BF7E58">
        <w:rPr>
          <w:rFonts w:ascii="DIN-Regular" w:hAnsi="DIN-Regular"/>
          <w:bCs/>
          <w:sz w:val="22"/>
        </w:rPr>
        <w:t>icon.</w:t>
      </w:r>
    </w:p>
    <w:p w:rsidR="00161F39" w:rsidRDefault="00161F39">
      <w:pPr>
        <w:tabs>
          <w:tab w:val="left" w:pos="1800"/>
        </w:tabs>
        <w:rPr>
          <w:rFonts w:ascii="DIN-Regular" w:hAnsi="DIN-Regular"/>
          <w:sz w:val="22"/>
        </w:rPr>
      </w:pPr>
    </w:p>
    <w:p w:rsidR="00161F39" w:rsidRDefault="00161F39">
      <w:pPr>
        <w:numPr>
          <w:ilvl w:val="0"/>
          <w:numId w:val="5"/>
        </w:numPr>
        <w:tabs>
          <w:tab w:val="left" w:pos="1800"/>
        </w:tabs>
        <w:rPr>
          <w:rFonts w:ascii="DIN-Regular" w:hAnsi="DIN-Regular"/>
          <w:sz w:val="22"/>
        </w:rPr>
      </w:pPr>
      <w:r>
        <w:rPr>
          <w:rFonts w:ascii="DIN-Regular" w:hAnsi="DIN-Regular"/>
          <w:sz w:val="22"/>
        </w:rPr>
        <w:t>Having ensured you have backups as described</w:t>
      </w:r>
      <w:r w:rsidR="00AE5D2F">
        <w:rPr>
          <w:rFonts w:ascii="DIN-Regular" w:hAnsi="DIN-Regular"/>
          <w:sz w:val="22"/>
        </w:rPr>
        <w:t>,</w:t>
      </w:r>
      <w:r>
        <w:rPr>
          <w:rFonts w:ascii="DIN-Regular" w:hAnsi="DIN-Regular"/>
          <w:sz w:val="22"/>
        </w:rPr>
        <w:t xml:space="preserve"> place the CD in the CD tray on the </w:t>
      </w:r>
      <w:r w:rsidR="00AE5D2F">
        <w:rPr>
          <w:rFonts w:ascii="DIN-Regular" w:hAnsi="DIN-Regular"/>
          <w:sz w:val="22"/>
        </w:rPr>
        <w:t>Gold server</w:t>
      </w:r>
      <w:r>
        <w:rPr>
          <w:rFonts w:ascii="DIN-Regular" w:hAnsi="DIN-Regular"/>
          <w:sz w:val="22"/>
        </w:rPr>
        <w:t xml:space="preserve"> and close in the usual way.</w:t>
      </w:r>
    </w:p>
    <w:p w:rsidR="00161F39" w:rsidRDefault="00161F39">
      <w:pPr>
        <w:tabs>
          <w:tab w:val="left" w:pos="1800"/>
        </w:tabs>
        <w:rPr>
          <w:rFonts w:ascii="DIN-Regular" w:hAnsi="DIN-Regular"/>
          <w:sz w:val="22"/>
        </w:rPr>
      </w:pPr>
    </w:p>
    <w:p w:rsidR="00161F39" w:rsidRDefault="00F11814">
      <w:pPr>
        <w:numPr>
          <w:ilvl w:val="0"/>
          <w:numId w:val="5"/>
        </w:numPr>
        <w:tabs>
          <w:tab w:val="left" w:pos="1800"/>
        </w:tabs>
        <w:rPr>
          <w:rFonts w:ascii="DIN-Regular" w:hAnsi="DIN-Regular"/>
          <w:sz w:val="22"/>
        </w:rPr>
      </w:pPr>
      <w:r>
        <w:rPr>
          <w:rFonts w:ascii="DIN-Regular" w:hAnsi="DIN-Regular"/>
          <w:sz w:val="22"/>
        </w:rPr>
        <w:t xml:space="preserve">In the Gnome terminal </w:t>
      </w:r>
      <w:r w:rsidR="00BF7E58" w:rsidRPr="00865D7E">
        <w:rPr>
          <w:rFonts w:ascii="DIN-Regular" w:hAnsi="DIN-Regular"/>
          <w:sz w:val="22"/>
        </w:rPr>
        <w:t>(or Command Line)</w:t>
      </w:r>
      <w:r w:rsidR="00BF7E58">
        <w:rPr>
          <w:rFonts w:ascii="DIN-Regular" w:hAnsi="DIN-Regular"/>
          <w:sz w:val="22"/>
        </w:rPr>
        <w:t xml:space="preserve"> window</w:t>
      </w:r>
      <w:r>
        <w:rPr>
          <w:rFonts w:ascii="DIN-Regular" w:hAnsi="DIN-Regular"/>
          <w:sz w:val="22"/>
        </w:rPr>
        <w:t xml:space="preserve"> t</w:t>
      </w:r>
      <w:r w:rsidR="00161F39">
        <w:rPr>
          <w:rFonts w:ascii="DIN-Regular" w:hAnsi="DIN-Regular"/>
          <w:sz w:val="22"/>
        </w:rPr>
        <w:t xml:space="preserve">ype:  </w:t>
      </w:r>
      <w:r w:rsidR="00161F39">
        <w:rPr>
          <w:rFonts w:ascii="DIN-Regular" w:hAnsi="DIN-Regular"/>
          <w:b/>
          <w:bCs/>
          <w:sz w:val="22"/>
        </w:rPr>
        <w:t>loadgoldcd</w:t>
      </w:r>
      <w:r w:rsidR="00161F39">
        <w:rPr>
          <w:rFonts w:ascii="DIN-Regular" w:hAnsi="DIN-Regular"/>
          <w:sz w:val="22"/>
        </w:rPr>
        <w:t xml:space="preserve"> (all lower case letters and no spaces) then press &lt;enter&gt;.</w:t>
      </w:r>
    </w:p>
    <w:p w:rsidR="002E110B" w:rsidRDefault="002E110B" w:rsidP="002E110B">
      <w:pPr>
        <w:pStyle w:val="ListParagraph"/>
        <w:rPr>
          <w:rFonts w:ascii="DIN-Regular" w:hAnsi="DIN-Regular"/>
          <w:sz w:val="22"/>
        </w:rPr>
      </w:pPr>
    </w:p>
    <w:p w:rsidR="002E110B" w:rsidRDefault="002E110B">
      <w:pPr>
        <w:numPr>
          <w:ilvl w:val="0"/>
          <w:numId w:val="5"/>
        </w:numPr>
        <w:tabs>
          <w:tab w:val="left" w:pos="1800"/>
        </w:tabs>
        <w:rPr>
          <w:rFonts w:ascii="DIN-Regular" w:hAnsi="DIN-Regular"/>
          <w:sz w:val="22"/>
        </w:rPr>
      </w:pPr>
      <w:r>
        <w:rPr>
          <w:rFonts w:ascii="DIN-Regular" w:hAnsi="DIN-Regular"/>
          <w:sz w:val="22"/>
        </w:rPr>
        <w:t>The initial screen will ask if you wish to continue with the update. If the answer is yes press &lt;enter&gt;, otherwise press N and &lt;enter&gt;.</w:t>
      </w:r>
    </w:p>
    <w:p w:rsidR="00161F39" w:rsidRDefault="00161F39">
      <w:pPr>
        <w:tabs>
          <w:tab w:val="left" w:pos="1800"/>
        </w:tabs>
        <w:rPr>
          <w:rFonts w:ascii="DIN-Regular" w:hAnsi="DIN-Regular"/>
          <w:sz w:val="22"/>
        </w:rPr>
      </w:pPr>
    </w:p>
    <w:p w:rsidR="00161F39" w:rsidRDefault="00161F39" w:rsidP="00BF7E58">
      <w:pPr>
        <w:numPr>
          <w:ilvl w:val="0"/>
          <w:numId w:val="5"/>
        </w:numPr>
        <w:tabs>
          <w:tab w:val="left" w:pos="1800"/>
        </w:tabs>
        <w:rPr>
          <w:rFonts w:ascii="DIN-Regular" w:hAnsi="DIN-Regular"/>
          <w:sz w:val="22"/>
        </w:rPr>
      </w:pPr>
      <w:r>
        <w:rPr>
          <w:rFonts w:ascii="DIN-Regular" w:hAnsi="DIN-Regular"/>
          <w:sz w:val="22"/>
        </w:rPr>
        <w:t>When the menu appears select Option 2</w:t>
      </w:r>
      <w:r w:rsidR="00BF7E58">
        <w:rPr>
          <w:rFonts w:ascii="DIN-Regular" w:hAnsi="DIN-Regular"/>
          <w:sz w:val="22"/>
        </w:rPr>
        <w:t xml:space="preserve"> - Load  Gold X</w:t>
      </w:r>
      <w:r w:rsidR="00BF7E58" w:rsidRPr="00BF7E58">
        <w:rPr>
          <w:rFonts w:ascii="DIN-Regular" w:hAnsi="DIN-Regular"/>
          <w:sz w:val="22"/>
        </w:rPr>
        <w:t>.0 Software  Update</w:t>
      </w:r>
      <w:r w:rsidR="00BF7E58">
        <w:rPr>
          <w:rFonts w:ascii="DIN-Regular" w:hAnsi="DIN-Regular"/>
          <w:sz w:val="22"/>
        </w:rPr>
        <w:t>, where X is the version</w:t>
      </w:r>
      <w:r>
        <w:rPr>
          <w:rFonts w:ascii="DIN-Regular" w:hAnsi="DIN-Regular"/>
          <w:sz w:val="22"/>
        </w:rPr>
        <w:t xml:space="preserve"> </w:t>
      </w:r>
      <w:r w:rsidR="00F11814">
        <w:rPr>
          <w:rFonts w:ascii="DIN-Regular" w:hAnsi="DIN-Regular"/>
          <w:sz w:val="22"/>
        </w:rPr>
        <w:t>and press &lt;enter&gt;.</w:t>
      </w:r>
    </w:p>
    <w:p w:rsidR="002E110B" w:rsidRDefault="002E110B" w:rsidP="002E110B">
      <w:pPr>
        <w:pStyle w:val="ListParagraph"/>
        <w:rPr>
          <w:rFonts w:ascii="DIN-Regular" w:hAnsi="DIN-Regular"/>
          <w:sz w:val="22"/>
        </w:rPr>
      </w:pPr>
    </w:p>
    <w:p w:rsidR="002E110B" w:rsidRDefault="002E110B">
      <w:pPr>
        <w:numPr>
          <w:ilvl w:val="0"/>
          <w:numId w:val="5"/>
        </w:numPr>
        <w:tabs>
          <w:tab w:val="left" w:pos="1800"/>
        </w:tabs>
        <w:rPr>
          <w:rFonts w:ascii="DIN-Regular" w:hAnsi="DIN-Regular"/>
          <w:sz w:val="22"/>
        </w:rPr>
      </w:pPr>
      <w:r>
        <w:rPr>
          <w:rFonts w:ascii="DIN-Regular" w:hAnsi="DIN-Regular"/>
          <w:sz w:val="22"/>
        </w:rPr>
        <w:t xml:space="preserve">The routine will ask if you have a recent backup. </w:t>
      </w:r>
    </w:p>
    <w:p w:rsidR="002E110B" w:rsidRDefault="002E110B" w:rsidP="002E110B">
      <w:pPr>
        <w:pStyle w:val="ListParagraph"/>
        <w:rPr>
          <w:rFonts w:ascii="DIN-Regular" w:hAnsi="DIN-Regular"/>
          <w:sz w:val="22"/>
        </w:rPr>
      </w:pPr>
    </w:p>
    <w:p w:rsidR="002E110B" w:rsidRDefault="002E110B" w:rsidP="002E110B">
      <w:pPr>
        <w:tabs>
          <w:tab w:val="left" w:pos="1800"/>
        </w:tabs>
        <w:ind w:left="786"/>
        <w:rPr>
          <w:rFonts w:ascii="DIN-Regular" w:hAnsi="DIN-Regular"/>
          <w:sz w:val="22"/>
        </w:rPr>
      </w:pPr>
      <w:r>
        <w:rPr>
          <w:rFonts w:ascii="DIN-Regular" w:hAnsi="DIN-Regular"/>
          <w:sz w:val="22"/>
        </w:rPr>
        <w:t>If the answer is yes press Y and &lt;enter&gt;.</w:t>
      </w:r>
    </w:p>
    <w:p w:rsidR="002E110B" w:rsidRDefault="002E110B" w:rsidP="002E110B">
      <w:pPr>
        <w:tabs>
          <w:tab w:val="left" w:pos="1800"/>
        </w:tabs>
        <w:ind w:left="786"/>
        <w:rPr>
          <w:rFonts w:ascii="DIN-Regular" w:hAnsi="DIN-Regular"/>
          <w:sz w:val="22"/>
        </w:rPr>
      </w:pPr>
      <w:r>
        <w:rPr>
          <w:rFonts w:ascii="DIN-Regular" w:hAnsi="DIN-Regular"/>
          <w:sz w:val="22"/>
        </w:rPr>
        <w:t>If the answer is no press N and &lt;enter&gt;.</w:t>
      </w:r>
    </w:p>
    <w:p w:rsidR="002E110B" w:rsidRDefault="002E110B" w:rsidP="002E110B">
      <w:pPr>
        <w:tabs>
          <w:tab w:val="left" w:pos="1800"/>
        </w:tabs>
        <w:ind w:left="786"/>
        <w:rPr>
          <w:rFonts w:ascii="DIN-Regular" w:hAnsi="DIN-Regular"/>
          <w:sz w:val="22"/>
        </w:rPr>
      </w:pPr>
    </w:p>
    <w:p w:rsidR="002E110B" w:rsidRDefault="00E50024" w:rsidP="002E110B">
      <w:pPr>
        <w:tabs>
          <w:tab w:val="left" w:pos="1800"/>
        </w:tabs>
        <w:ind w:left="786"/>
        <w:rPr>
          <w:rFonts w:ascii="DIN-Regular" w:hAnsi="DIN-Regular"/>
          <w:sz w:val="22"/>
        </w:rPr>
      </w:pPr>
      <w:r>
        <w:rPr>
          <w:rFonts w:ascii="DIN-Regular" w:hAnsi="DIN-Regular"/>
          <w:sz w:val="22"/>
        </w:rPr>
        <w:t>If the</w:t>
      </w:r>
      <w:r w:rsidR="002E110B">
        <w:rPr>
          <w:rFonts w:ascii="DIN-Regular" w:hAnsi="DIN-Regular"/>
          <w:sz w:val="22"/>
        </w:rPr>
        <w:t xml:space="preserve"> answer was </w:t>
      </w:r>
      <w:r>
        <w:rPr>
          <w:rFonts w:ascii="DIN-Regular" w:hAnsi="DIN-Regular"/>
          <w:sz w:val="22"/>
        </w:rPr>
        <w:t>no,</w:t>
      </w:r>
      <w:r w:rsidR="002E110B">
        <w:rPr>
          <w:rFonts w:ascii="DIN-Regular" w:hAnsi="DIN-Regular"/>
          <w:sz w:val="22"/>
        </w:rPr>
        <w:t xml:space="preserve"> you should create a manual backup before attempting </w:t>
      </w:r>
      <w:r>
        <w:rPr>
          <w:rFonts w:ascii="DIN-Regular" w:hAnsi="DIN-Regular"/>
          <w:sz w:val="22"/>
        </w:rPr>
        <w:t>to load the Gold update.</w:t>
      </w:r>
    </w:p>
    <w:p w:rsidR="004919ED" w:rsidRDefault="004919ED" w:rsidP="002E110B">
      <w:pPr>
        <w:tabs>
          <w:tab w:val="left" w:pos="1800"/>
        </w:tabs>
        <w:ind w:left="786"/>
        <w:rPr>
          <w:rFonts w:ascii="DIN-Regular" w:hAnsi="DIN-Regular"/>
          <w:sz w:val="22"/>
        </w:rPr>
      </w:pPr>
    </w:p>
    <w:p w:rsidR="004919ED" w:rsidRDefault="004919ED" w:rsidP="004919ED">
      <w:pPr>
        <w:numPr>
          <w:ilvl w:val="0"/>
          <w:numId w:val="5"/>
        </w:numPr>
        <w:tabs>
          <w:tab w:val="left" w:pos="1800"/>
        </w:tabs>
        <w:rPr>
          <w:rFonts w:ascii="DIN-Regular" w:hAnsi="DIN-Regular"/>
          <w:sz w:val="22"/>
        </w:rPr>
      </w:pPr>
      <w:r>
        <w:rPr>
          <w:rFonts w:ascii="DIN-Regular" w:hAnsi="DIN-Regular"/>
          <w:sz w:val="22"/>
        </w:rPr>
        <w:t>Gold will now be locked to new users, and you will be asked if you wish to load the Gold manuals as part of the update, to which you should press &lt;enter&gt;.</w:t>
      </w:r>
    </w:p>
    <w:p w:rsidR="00A053A1" w:rsidRDefault="00A053A1" w:rsidP="00A053A1">
      <w:pPr>
        <w:tabs>
          <w:tab w:val="left" w:pos="1800"/>
        </w:tabs>
        <w:ind w:left="786"/>
        <w:rPr>
          <w:rFonts w:ascii="DIN-Regular" w:hAnsi="DIN-Regular"/>
          <w:sz w:val="22"/>
        </w:rPr>
      </w:pPr>
    </w:p>
    <w:p w:rsidR="00A053A1" w:rsidRPr="00A053A1" w:rsidRDefault="00A053A1" w:rsidP="00A053A1">
      <w:pPr>
        <w:numPr>
          <w:ilvl w:val="0"/>
          <w:numId w:val="5"/>
        </w:numPr>
        <w:tabs>
          <w:tab w:val="left" w:pos="1800"/>
        </w:tabs>
        <w:rPr>
          <w:rFonts w:ascii="DIN-Regular" w:hAnsi="DIN-Regular"/>
          <w:sz w:val="22"/>
        </w:rPr>
      </w:pPr>
      <w:r>
        <w:rPr>
          <w:rFonts w:ascii="DIN-Regular" w:hAnsi="DIN-Regular"/>
          <w:sz w:val="22"/>
        </w:rPr>
        <w:t>Gold will now ask you to place the CD in the CD tray on the Gold server and close in the usual way.</w:t>
      </w:r>
    </w:p>
    <w:p w:rsidR="00BE3082" w:rsidRDefault="00BE3082" w:rsidP="00BE3082">
      <w:pPr>
        <w:tabs>
          <w:tab w:val="left" w:pos="1800"/>
        </w:tabs>
        <w:rPr>
          <w:rFonts w:ascii="DIN-Regular" w:hAnsi="DIN-Regular"/>
          <w:sz w:val="22"/>
        </w:rPr>
      </w:pPr>
    </w:p>
    <w:p w:rsidR="00BE3082" w:rsidRDefault="00BE3082" w:rsidP="00BE3082">
      <w:pPr>
        <w:pStyle w:val="ListParagraph"/>
        <w:numPr>
          <w:ilvl w:val="0"/>
          <w:numId w:val="5"/>
        </w:numPr>
        <w:tabs>
          <w:tab w:val="left" w:pos="1800"/>
        </w:tabs>
        <w:rPr>
          <w:rFonts w:ascii="DIN-Regular" w:hAnsi="DIN-Regular"/>
          <w:sz w:val="22"/>
        </w:rPr>
      </w:pPr>
      <w:r>
        <w:rPr>
          <w:rFonts w:ascii="DIN-Regular" w:hAnsi="DIN-Regular"/>
          <w:sz w:val="22"/>
        </w:rPr>
        <w:t xml:space="preserve">Gold will check to see if the version of the </w:t>
      </w:r>
      <w:r w:rsidRPr="00BF7E58">
        <w:rPr>
          <w:rFonts w:ascii="DIN-Regular" w:hAnsi="DIN-Regular"/>
          <w:b/>
          <w:sz w:val="22"/>
        </w:rPr>
        <w:t>loadgoldcd</w:t>
      </w:r>
      <w:r>
        <w:rPr>
          <w:rFonts w:ascii="DIN-Regular" w:hAnsi="DIN-Regular"/>
          <w:sz w:val="22"/>
        </w:rPr>
        <w:t xml:space="preserve"> script on the CD is newer than that on the Gold server.</w:t>
      </w:r>
    </w:p>
    <w:p w:rsidR="00BE3082" w:rsidRPr="00BE3082" w:rsidRDefault="00BE3082" w:rsidP="00BE3082">
      <w:pPr>
        <w:pStyle w:val="ListParagraph"/>
        <w:rPr>
          <w:rFonts w:ascii="DIN-Regular" w:hAnsi="DIN-Regular"/>
          <w:sz w:val="22"/>
        </w:rPr>
      </w:pPr>
    </w:p>
    <w:p w:rsidR="00BE3082" w:rsidRPr="00BE3082" w:rsidRDefault="00BE3082" w:rsidP="00BE3082">
      <w:pPr>
        <w:pStyle w:val="ListParagraph"/>
        <w:tabs>
          <w:tab w:val="left" w:pos="1800"/>
        </w:tabs>
        <w:ind w:left="786"/>
        <w:rPr>
          <w:rFonts w:ascii="DIN-Regular" w:hAnsi="DIN-Regular"/>
          <w:b/>
          <w:sz w:val="22"/>
        </w:rPr>
      </w:pPr>
      <w:r>
        <w:rPr>
          <w:rFonts w:ascii="DIN-Regular" w:hAnsi="DIN-Regular"/>
          <w:sz w:val="22"/>
        </w:rPr>
        <w:t xml:space="preserve">If the version is newer, the script will be updated and you will be taken back to the main menu, where you will need to run through step 9 onwards again. </w:t>
      </w:r>
      <w:r w:rsidRPr="00BE3082">
        <w:rPr>
          <w:rFonts w:ascii="DIN-Regular" w:hAnsi="DIN-Regular"/>
          <w:b/>
          <w:sz w:val="22"/>
        </w:rPr>
        <w:t xml:space="preserve">Note: </w:t>
      </w:r>
      <w:r>
        <w:rPr>
          <w:rFonts w:ascii="DIN-Regular" w:hAnsi="DIN-Regular"/>
          <w:b/>
          <w:sz w:val="22"/>
        </w:rPr>
        <w:t>Being taken back to the menu at this point does</w:t>
      </w:r>
      <w:r w:rsidRPr="00BE3082">
        <w:rPr>
          <w:rFonts w:ascii="DIN-Regular" w:hAnsi="DIN-Regular"/>
          <w:b/>
          <w:sz w:val="22"/>
        </w:rPr>
        <w:t xml:space="preserve"> not mean the update has complete, and you must run through the </w:t>
      </w:r>
      <w:r w:rsidR="00BF7E58">
        <w:rPr>
          <w:rFonts w:ascii="DIN-Regular" w:hAnsi="DIN-Regular"/>
          <w:b/>
          <w:sz w:val="22"/>
        </w:rPr>
        <w:t>remaining</w:t>
      </w:r>
      <w:r w:rsidRPr="00BE3082">
        <w:rPr>
          <w:rFonts w:ascii="DIN-Regular" w:hAnsi="DIN-Regular"/>
          <w:b/>
          <w:sz w:val="22"/>
        </w:rPr>
        <w:t xml:space="preserve"> steps in order to complete the update.</w:t>
      </w:r>
    </w:p>
    <w:p w:rsidR="00161F39" w:rsidRDefault="00161F39">
      <w:pPr>
        <w:tabs>
          <w:tab w:val="left" w:pos="1800"/>
        </w:tabs>
        <w:rPr>
          <w:rFonts w:ascii="DIN-Regular" w:hAnsi="DIN-Regular"/>
          <w:sz w:val="22"/>
        </w:rPr>
      </w:pPr>
    </w:p>
    <w:p w:rsidR="00161F39" w:rsidRDefault="00161F39">
      <w:pPr>
        <w:numPr>
          <w:ilvl w:val="0"/>
          <w:numId w:val="5"/>
        </w:numPr>
        <w:tabs>
          <w:tab w:val="left" w:pos="1800"/>
        </w:tabs>
        <w:rPr>
          <w:rFonts w:ascii="DIN-Regular" w:hAnsi="DIN-Regular"/>
          <w:sz w:val="22"/>
        </w:rPr>
      </w:pPr>
      <w:r>
        <w:rPr>
          <w:rFonts w:ascii="DIN-Regular" w:hAnsi="DIN-Regular"/>
          <w:sz w:val="22"/>
        </w:rPr>
        <w:lastRenderedPageBreak/>
        <w:t xml:space="preserve">Once the CD has been verified you will be asked whether you wish to continue the update.  Enter </w:t>
      </w:r>
      <w:r w:rsidRPr="00AE5D2F">
        <w:rPr>
          <w:rFonts w:ascii="DIN-Regular" w:hAnsi="DIN-Regular"/>
          <w:bCs/>
          <w:sz w:val="22"/>
        </w:rPr>
        <w:t>Y</w:t>
      </w:r>
      <w:r>
        <w:rPr>
          <w:rFonts w:ascii="DIN-Regular" w:hAnsi="DIN-Regular"/>
          <w:sz w:val="22"/>
        </w:rPr>
        <w:t xml:space="preserve"> if you wish to do so</w:t>
      </w:r>
      <w:r w:rsidR="00AE5D2F">
        <w:rPr>
          <w:rFonts w:ascii="DIN-Regular" w:hAnsi="DIN-Regular"/>
          <w:sz w:val="22"/>
        </w:rPr>
        <w:t>, and press &lt;enter&gt;</w:t>
      </w:r>
      <w:r>
        <w:rPr>
          <w:rFonts w:ascii="DIN-Regular" w:hAnsi="DIN-Regular"/>
          <w:sz w:val="22"/>
        </w:rPr>
        <w:t>.  The compilation date of the CD is shown on the right side of the screen.</w:t>
      </w:r>
    </w:p>
    <w:p w:rsidR="00366F5F" w:rsidRDefault="00366F5F" w:rsidP="00366F5F">
      <w:pPr>
        <w:pStyle w:val="ListParagraph"/>
        <w:rPr>
          <w:rFonts w:ascii="DIN-Regular" w:hAnsi="DIN-Regular"/>
          <w:sz w:val="22"/>
        </w:rPr>
      </w:pPr>
    </w:p>
    <w:p w:rsidR="00366F5F" w:rsidRDefault="00366F5F">
      <w:pPr>
        <w:numPr>
          <w:ilvl w:val="0"/>
          <w:numId w:val="5"/>
        </w:numPr>
        <w:tabs>
          <w:tab w:val="left" w:pos="1800"/>
        </w:tabs>
        <w:rPr>
          <w:rFonts w:ascii="DIN-Regular" w:hAnsi="DIN-Regular"/>
          <w:sz w:val="22"/>
        </w:rPr>
      </w:pPr>
      <w:r>
        <w:rPr>
          <w:rFonts w:ascii="DIN-Regular" w:hAnsi="DIN-Regular"/>
          <w:sz w:val="22"/>
        </w:rPr>
        <w:t>The files will begin to copy across from the CD. You may be prompted to press &lt;enter&gt; during the update.</w:t>
      </w:r>
    </w:p>
    <w:p w:rsidR="00487C2A" w:rsidRDefault="00487C2A" w:rsidP="00487C2A">
      <w:pPr>
        <w:pStyle w:val="ListParagraph"/>
        <w:rPr>
          <w:rFonts w:ascii="DIN-Regular" w:hAnsi="DIN-Regular"/>
          <w:sz w:val="22"/>
        </w:rPr>
      </w:pPr>
    </w:p>
    <w:p w:rsidR="00487C2A" w:rsidRDefault="00487C2A">
      <w:pPr>
        <w:numPr>
          <w:ilvl w:val="0"/>
          <w:numId w:val="5"/>
        </w:numPr>
        <w:tabs>
          <w:tab w:val="left" w:pos="1800"/>
        </w:tabs>
        <w:rPr>
          <w:rFonts w:ascii="DIN-Regular" w:hAnsi="DIN-Regular"/>
          <w:sz w:val="22"/>
        </w:rPr>
      </w:pPr>
      <w:r>
        <w:rPr>
          <w:rFonts w:ascii="DIN-Regular" w:hAnsi="DIN-Regular"/>
          <w:sz w:val="22"/>
        </w:rPr>
        <w:t xml:space="preserve">If the update routine locates a Docstore </w:t>
      </w:r>
      <w:r w:rsidR="003D0B67">
        <w:rPr>
          <w:rFonts w:ascii="DIN-Regular" w:hAnsi="DIN-Regular"/>
          <w:sz w:val="22"/>
        </w:rPr>
        <w:t>on the network, it will need to copy of the latest files. You may be prompted for the Docstore password. This would have been provided upon server installation.</w:t>
      </w:r>
    </w:p>
    <w:p w:rsidR="00161F39" w:rsidRDefault="00161F39">
      <w:pPr>
        <w:tabs>
          <w:tab w:val="left" w:pos="1800"/>
        </w:tabs>
        <w:rPr>
          <w:rFonts w:ascii="DIN-Regular" w:hAnsi="DIN-Regular"/>
          <w:sz w:val="22"/>
        </w:rPr>
      </w:pPr>
    </w:p>
    <w:p w:rsidR="00161F39" w:rsidRDefault="00161F39">
      <w:pPr>
        <w:numPr>
          <w:ilvl w:val="0"/>
          <w:numId w:val="5"/>
        </w:numPr>
        <w:tabs>
          <w:tab w:val="left" w:pos="1800"/>
        </w:tabs>
        <w:rPr>
          <w:rFonts w:ascii="DIN-Regular" w:hAnsi="DIN-Regular"/>
          <w:sz w:val="22"/>
        </w:rPr>
      </w:pPr>
      <w:r>
        <w:rPr>
          <w:rFonts w:ascii="DIN-Regular" w:hAnsi="DIN-Regular"/>
          <w:sz w:val="22"/>
        </w:rPr>
        <w:t xml:space="preserve">When the update is </w:t>
      </w:r>
      <w:r w:rsidR="00626CE6">
        <w:rPr>
          <w:rFonts w:ascii="DIN-Regular" w:hAnsi="DIN-Regular"/>
          <w:sz w:val="22"/>
        </w:rPr>
        <w:t>completed</w:t>
      </w:r>
      <w:r>
        <w:rPr>
          <w:rFonts w:ascii="DIN-Regular" w:hAnsi="DIN-Regular"/>
          <w:sz w:val="22"/>
        </w:rPr>
        <w:t xml:space="preserve"> you will be </w:t>
      </w:r>
      <w:r w:rsidR="00366F5F">
        <w:rPr>
          <w:rFonts w:ascii="DIN-Regular" w:hAnsi="DIN-Regular"/>
          <w:sz w:val="22"/>
        </w:rPr>
        <w:t xml:space="preserve">asked if you wish to unlock Gold, which you can press Y and &lt;enter&gt;. You will then be </w:t>
      </w:r>
      <w:r>
        <w:rPr>
          <w:rFonts w:ascii="DIN-Regular" w:hAnsi="DIN-Regular"/>
          <w:sz w:val="22"/>
        </w:rPr>
        <w:t>returned to the root prompt.</w:t>
      </w:r>
    </w:p>
    <w:p w:rsidR="00161F39" w:rsidRDefault="00161F39">
      <w:pPr>
        <w:tabs>
          <w:tab w:val="left" w:pos="1800"/>
        </w:tabs>
        <w:rPr>
          <w:rFonts w:ascii="DIN-Regular" w:hAnsi="DIN-Regular"/>
          <w:sz w:val="22"/>
        </w:rPr>
      </w:pPr>
    </w:p>
    <w:p w:rsidR="00161F39" w:rsidRDefault="00161F39">
      <w:pPr>
        <w:numPr>
          <w:ilvl w:val="0"/>
          <w:numId w:val="5"/>
        </w:numPr>
        <w:tabs>
          <w:tab w:val="left" w:pos="1800"/>
        </w:tabs>
        <w:rPr>
          <w:rFonts w:ascii="DIN-Regular" w:hAnsi="DIN-Regular"/>
          <w:sz w:val="22"/>
        </w:rPr>
      </w:pPr>
      <w:r>
        <w:rPr>
          <w:rFonts w:ascii="DIN-Regular" w:hAnsi="DIN-Regular"/>
          <w:sz w:val="22"/>
        </w:rPr>
        <w:t>Remove the CD from the tray and write on it the date you updated the system so you know it has been loaded.  It is important that you do not load an older version than the current version on your system.</w:t>
      </w:r>
    </w:p>
    <w:p w:rsidR="00161F39" w:rsidRDefault="00161F39">
      <w:pPr>
        <w:tabs>
          <w:tab w:val="left" w:pos="1800"/>
        </w:tabs>
        <w:rPr>
          <w:rFonts w:ascii="DIN-Regular" w:hAnsi="DIN-Regular"/>
          <w:sz w:val="22"/>
        </w:rPr>
      </w:pPr>
    </w:p>
    <w:p w:rsidR="005264DB" w:rsidRDefault="00366F5F" w:rsidP="00875709">
      <w:pPr>
        <w:pStyle w:val="BodyText3"/>
        <w:numPr>
          <w:ilvl w:val="0"/>
          <w:numId w:val="5"/>
        </w:numPr>
        <w:rPr>
          <w:b w:val="0"/>
        </w:rPr>
      </w:pPr>
      <w:r w:rsidRPr="00AE5D2F">
        <w:rPr>
          <w:b w:val="0"/>
        </w:rPr>
        <w:t xml:space="preserve">Reboot the Linux/Gold server by typing in </w:t>
      </w:r>
      <w:r w:rsidRPr="00647FF3">
        <w:t>reboot</w:t>
      </w:r>
      <w:r w:rsidRPr="00AE5D2F">
        <w:rPr>
          <w:b w:val="0"/>
        </w:rPr>
        <w:t xml:space="preserve"> and pressing &lt;enter&gt;.</w:t>
      </w:r>
    </w:p>
    <w:p w:rsidR="00875709" w:rsidRDefault="00875709" w:rsidP="00875709">
      <w:pPr>
        <w:pStyle w:val="ListParagraph"/>
        <w:rPr>
          <w:b/>
        </w:rPr>
      </w:pPr>
    </w:p>
    <w:p w:rsidR="00875709" w:rsidRPr="00875709" w:rsidRDefault="00875709" w:rsidP="00875709">
      <w:pPr>
        <w:pStyle w:val="BodyText3"/>
        <w:numPr>
          <w:ilvl w:val="0"/>
          <w:numId w:val="5"/>
        </w:numPr>
        <w:rPr>
          <w:b w:val="0"/>
        </w:rPr>
      </w:pPr>
      <w:r>
        <w:rPr>
          <w:b w:val="0"/>
        </w:rPr>
        <w:t xml:space="preserve">When the </w:t>
      </w:r>
      <w:r w:rsidRPr="00AE5D2F">
        <w:rPr>
          <w:b w:val="0"/>
        </w:rPr>
        <w:t>Linux/Gold server</w:t>
      </w:r>
      <w:r>
        <w:rPr>
          <w:b w:val="0"/>
        </w:rPr>
        <w:t xml:space="preserve"> has booted back up, log into the Terminal Server as Administrator and run Gold to reload the menu controls. If you don’t do this other may not be able to log into windows gold and it may be needed to be fixed by support.</w:t>
      </w:r>
    </w:p>
    <w:p w:rsidR="00161F39" w:rsidRDefault="00161F39">
      <w:pPr>
        <w:tabs>
          <w:tab w:val="left" w:pos="1800"/>
        </w:tabs>
        <w:rPr>
          <w:rFonts w:ascii="DIN-Regular" w:hAnsi="DIN-Regular"/>
          <w:sz w:val="22"/>
        </w:rPr>
      </w:pPr>
    </w:p>
    <w:p w:rsidR="00161F39" w:rsidRDefault="00161F39">
      <w:pPr>
        <w:numPr>
          <w:ilvl w:val="0"/>
          <w:numId w:val="5"/>
        </w:numPr>
        <w:tabs>
          <w:tab w:val="left" w:pos="1800"/>
        </w:tabs>
        <w:rPr>
          <w:rFonts w:ascii="DIN-Regular" w:hAnsi="DIN-Regular"/>
          <w:b/>
          <w:bCs/>
          <w:sz w:val="22"/>
        </w:rPr>
      </w:pPr>
      <w:r>
        <w:rPr>
          <w:rFonts w:ascii="DIN-Regular" w:hAnsi="DIN-Regular"/>
          <w:b/>
          <w:bCs/>
          <w:sz w:val="22"/>
        </w:rPr>
        <w:t xml:space="preserve">Check the Gold Version </w:t>
      </w:r>
    </w:p>
    <w:p w:rsidR="00161F39" w:rsidRDefault="00161F39">
      <w:pPr>
        <w:tabs>
          <w:tab w:val="left" w:pos="1800"/>
        </w:tabs>
        <w:ind w:left="709"/>
        <w:rPr>
          <w:rFonts w:ascii="DIN-Regular" w:hAnsi="DIN-Regular"/>
          <w:sz w:val="22"/>
        </w:rPr>
      </w:pPr>
      <w:r>
        <w:rPr>
          <w:rFonts w:ascii="DIN-Regular" w:hAnsi="DIN-Regular"/>
          <w:sz w:val="22"/>
        </w:rPr>
        <w:t>After the update had loaded and the server rebooted</w:t>
      </w:r>
      <w:r w:rsidR="00366F5F">
        <w:rPr>
          <w:rFonts w:ascii="DIN-Regular" w:hAnsi="DIN-Regular"/>
          <w:sz w:val="22"/>
        </w:rPr>
        <w:t>, you can now log back in to Gold, and should check</w:t>
      </w:r>
      <w:r>
        <w:rPr>
          <w:rFonts w:ascii="DIN-Regular" w:hAnsi="DIN-Regular"/>
          <w:sz w:val="22"/>
        </w:rPr>
        <w:t xml:space="preserve"> the version.  </w:t>
      </w:r>
    </w:p>
    <w:p w:rsidR="00161F39" w:rsidRDefault="00161F39">
      <w:pPr>
        <w:tabs>
          <w:tab w:val="left" w:pos="1800"/>
        </w:tabs>
        <w:ind w:left="709"/>
        <w:rPr>
          <w:rFonts w:ascii="DIN-Regular" w:hAnsi="DIN-Regular"/>
          <w:sz w:val="22"/>
        </w:rPr>
      </w:pPr>
    </w:p>
    <w:p w:rsidR="00610FCE" w:rsidRDefault="00610FCE">
      <w:pPr>
        <w:tabs>
          <w:tab w:val="left" w:pos="1800"/>
        </w:tabs>
        <w:ind w:left="709"/>
        <w:rPr>
          <w:rFonts w:ascii="DIN-Regular" w:hAnsi="DIN-Regular"/>
          <w:sz w:val="22"/>
        </w:rPr>
      </w:pPr>
      <w:r>
        <w:rPr>
          <w:rFonts w:ascii="DIN-Regular" w:hAnsi="DIN-Regular"/>
          <w:sz w:val="22"/>
        </w:rPr>
        <w:t>From within Gold, use Ctrl Z (hold down the Ctrl key and press Z) for the “About Gold” screen to check the version.</w:t>
      </w:r>
    </w:p>
    <w:p w:rsidR="00366F5F" w:rsidRDefault="00366F5F">
      <w:pPr>
        <w:tabs>
          <w:tab w:val="left" w:pos="1800"/>
        </w:tabs>
        <w:ind w:left="709"/>
        <w:rPr>
          <w:rFonts w:ascii="DIN-Regular" w:hAnsi="DIN-Regular"/>
          <w:sz w:val="22"/>
        </w:rPr>
      </w:pPr>
    </w:p>
    <w:p w:rsidR="00161F39" w:rsidRDefault="00366F5F">
      <w:pPr>
        <w:tabs>
          <w:tab w:val="left" w:pos="1800"/>
        </w:tabs>
        <w:ind w:left="709"/>
        <w:rPr>
          <w:rFonts w:ascii="DIN-Regular" w:hAnsi="DIN-Regular"/>
          <w:sz w:val="22"/>
        </w:rPr>
      </w:pPr>
      <w:r>
        <w:rPr>
          <w:rFonts w:ascii="DIN-Regular" w:hAnsi="DIN-Regular"/>
          <w:sz w:val="22"/>
        </w:rPr>
        <w:t>Check the Loaded Date has changed to the current date, and that the compiled date matches that on the CD cover.</w:t>
      </w:r>
      <w:r w:rsidR="00161F39">
        <w:rPr>
          <w:rFonts w:ascii="DIN-Regular" w:hAnsi="DIN-Regular"/>
          <w:sz w:val="22"/>
        </w:rPr>
        <w:t xml:space="preserve">  </w:t>
      </w:r>
    </w:p>
    <w:p w:rsidR="00BF7E58" w:rsidRDefault="00BF7E58">
      <w:pPr>
        <w:tabs>
          <w:tab w:val="left" w:pos="1800"/>
        </w:tabs>
        <w:ind w:left="709"/>
        <w:rPr>
          <w:rFonts w:ascii="DIN-Regular" w:hAnsi="DIN-Regular"/>
          <w:sz w:val="22"/>
        </w:rPr>
      </w:pPr>
    </w:p>
    <w:p w:rsidR="00BF7E58" w:rsidRDefault="00BF7E58" w:rsidP="00BF7E58">
      <w:pPr>
        <w:pStyle w:val="ListParagraph"/>
        <w:numPr>
          <w:ilvl w:val="0"/>
          <w:numId w:val="5"/>
        </w:numPr>
        <w:tabs>
          <w:tab w:val="left" w:pos="1800"/>
        </w:tabs>
        <w:rPr>
          <w:rFonts w:ascii="DIN-Regular" w:hAnsi="DIN-Regular"/>
          <w:b/>
          <w:bCs/>
          <w:sz w:val="22"/>
        </w:rPr>
      </w:pPr>
      <w:r>
        <w:rPr>
          <w:rFonts w:ascii="DIN-Regular" w:hAnsi="DIN-Regular"/>
          <w:b/>
          <w:bCs/>
          <w:sz w:val="22"/>
        </w:rPr>
        <w:t>Update Gold Menu</w:t>
      </w:r>
    </w:p>
    <w:p w:rsidR="00BF7E58" w:rsidRDefault="00BF7E58" w:rsidP="00BF7E58">
      <w:pPr>
        <w:pStyle w:val="ListParagraph"/>
        <w:tabs>
          <w:tab w:val="left" w:pos="1800"/>
        </w:tabs>
        <w:ind w:left="786"/>
        <w:rPr>
          <w:rFonts w:ascii="DIN-Regular" w:hAnsi="DIN-Regular"/>
          <w:b/>
          <w:bCs/>
          <w:sz w:val="22"/>
        </w:rPr>
      </w:pPr>
      <w:r>
        <w:rPr>
          <w:rFonts w:ascii="DIN-Regular" w:hAnsi="DIN-Regular"/>
          <w:b/>
          <w:bCs/>
          <w:sz w:val="22"/>
        </w:rPr>
        <w:t>While all users are still off the system, it is ideal to update the Gold menu.</w:t>
      </w:r>
    </w:p>
    <w:p w:rsidR="00BF7E58" w:rsidRDefault="00BF7E58" w:rsidP="00BF7E58">
      <w:pPr>
        <w:pStyle w:val="ListParagraph"/>
        <w:tabs>
          <w:tab w:val="left" w:pos="1800"/>
        </w:tabs>
        <w:ind w:left="786"/>
        <w:rPr>
          <w:rFonts w:ascii="DIN-Regular" w:hAnsi="DIN-Regular"/>
          <w:b/>
          <w:bCs/>
          <w:sz w:val="22"/>
        </w:rPr>
      </w:pPr>
    </w:p>
    <w:p w:rsidR="00FB433D" w:rsidRDefault="00FB433D" w:rsidP="00FB433D">
      <w:pPr>
        <w:pStyle w:val="ListParagraph"/>
        <w:tabs>
          <w:tab w:val="left" w:pos="1800"/>
        </w:tabs>
        <w:ind w:left="786"/>
        <w:rPr>
          <w:rFonts w:ascii="DIN-Regular" w:hAnsi="DIN-Regular"/>
          <w:b/>
          <w:bCs/>
          <w:sz w:val="22"/>
        </w:rPr>
      </w:pPr>
      <w:r>
        <w:rPr>
          <w:rFonts w:ascii="DIN-Regular" w:hAnsi="DIN-Regular"/>
          <w:b/>
          <w:bCs/>
          <w:sz w:val="22"/>
        </w:rPr>
        <w:t>To do this go to:</w:t>
      </w:r>
    </w:p>
    <w:p w:rsidR="00FB433D" w:rsidRDefault="00FB433D" w:rsidP="00FB433D">
      <w:pPr>
        <w:pStyle w:val="ListParagraph"/>
        <w:tabs>
          <w:tab w:val="left" w:pos="1800"/>
        </w:tabs>
        <w:ind w:left="786"/>
        <w:rPr>
          <w:rFonts w:ascii="DIN-Regular" w:hAnsi="DIN-Regular"/>
          <w:b/>
          <w:bCs/>
          <w:sz w:val="22"/>
        </w:rPr>
      </w:pPr>
    </w:p>
    <w:p w:rsidR="00FB433D" w:rsidRPr="00935A8A" w:rsidRDefault="00FB433D" w:rsidP="00FB433D">
      <w:pPr>
        <w:pStyle w:val="ListParagraph"/>
        <w:tabs>
          <w:tab w:val="left" w:pos="1800"/>
        </w:tabs>
        <w:ind w:left="786"/>
        <w:rPr>
          <w:rFonts w:ascii="DIN-Regular" w:hAnsi="DIN-Regular"/>
          <w:b/>
          <w:bCs/>
          <w:sz w:val="22"/>
        </w:rPr>
      </w:pPr>
      <w:r>
        <w:rPr>
          <w:rFonts w:ascii="DIN-Regular" w:hAnsi="DIN-Regular"/>
          <w:b/>
          <w:bCs/>
          <w:sz w:val="22"/>
        </w:rPr>
        <w:t xml:space="preserve">Classic Gold - </w:t>
      </w:r>
    </w:p>
    <w:p w:rsidR="00FB433D" w:rsidRDefault="00FB433D" w:rsidP="00FB433D">
      <w:pPr>
        <w:pStyle w:val="ListParagraph"/>
        <w:tabs>
          <w:tab w:val="left" w:pos="1800"/>
        </w:tabs>
        <w:ind w:left="786"/>
        <w:rPr>
          <w:rFonts w:ascii="DIN-Regular" w:hAnsi="DIN-Regular"/>
          <w:b/>
          <w:bCs/>
          <w:sz w:val="22"/>
        </w:rPr>
      </w:pPr>
      <w:r>
        <w:rPr>
          <w:rFonts w:ascii="DIN-Regular" w:hAnsi="DIN-Regular"/>
          <w:b/>
          <w:bCs/>
          <w:sz w:val="22"/>
        </w:rPr>
        <w:t>System Management -&gt; System Utilities -&gt; Update Menu System</w:t>
      </w:r>
    </w:p>
    <w:p w:rsidR="00FB433D" w:rsidRDefault="00FB433D" w:rsidP="00FB433D">
      <w:pPr>
        <w:pStyle w:val="ListParagraph"/>
        <w:tabs>
          <w:tab w:val="left" w:pos="1800"/>
        </w:tabs>
        <w:ind w:left="786"/>
        <w:rPr>
          <w:rFonts w:ascii="DIN-Regular" w:hAnsi="DIN-Regular"/>
          <w:b/>
          <w:bCs/>
          <w:sz w:val="22"/>
        </w:rPr>
      </w:pPr>
    </w:p>
    <w:p w:rsidR="00FB433D" w:rsidRDefault="00FB433D" w:rsidP="00FB433D">
      <w:pPr>
        <w:pStyle w:val="ListParagraph"/>
        <w:tabs>
          <w:tab w:val="left" w:pos="1800"/>
        </w:tabs>
        <w:ind w:left="786"/>
        <w:rPr>
          <w:rFonts w:ascii="DIN-Regular" w:hAnsi="DIN-Regular"/>
          <w:b/>
          <w:bCs/>
          <w:sz w:val="22"/>
        </w:rPr>
      </w:pPr>
      <w:r>
        <w:rPr>
          <w:rFonts w:ascii="DIN-Regular" w:hAnsi="DIN-Regular"/>
          <w:b/>
          <w:bCs/>
          <w:sz w:val="22"/>
        </w:rPr>
        <w:t>Windows Gold -</w:t>
      </w:r>
    </w:p>
    <w:p w:rsidR="00BF7E58" w:rsidRPr="00FB433D" w:rsidRDefault="00FB433D" w:rsidP="00FB433D">
      <w:pPr>
        <w:pStyle w:val="ListParagraph"/>
        <w:tabs>
          <w:tab w:val="left" w:pos="1800"/>
        </w:tabs>
        <w:ind w:left="786"/>
        <w:rPr>
          <w:rFonts w:ascii="DIN-Regular" w:hAnsi="DIN-Regular"/>
          <w:b/>
          <w:bCs/>
          <w:sz w:val="22"/>
        </w:rPr>
      </w:pPr>
      <w:r>
        <w:rPr>
          <w:rFonts w:ascii="DIN-Regular" w:hAnsi="DIN-Regular"/>
          <w:b/>
          <w:bCs/>
          <w:sz w:val="22"/>
        </w:rPr>
        <w:t>Housekeeping -&gt; System Utilities -&gt; Update Menu System</w:t>
      </w:r>
    </w:p>
    <w:sectPr w:rsidR="00BF7E58" w:rsidRPr="00FB433D">
      <w:headerReference w:type="default" r:id="rId9"/>
      <w:footerReference w:type="default" r:id="rId10"/>
      <w:headerReference w:type="first" r:id="rId11"/>
      <w:footerReference w:type="first" r:id="rId12"/>
      <w:pgSz w:w="12240" w:h="15840"/>
      <w:pgMar w:top="2070" w:right="1800" w:bottom="1260" w:left="1800" w:header="0" w:footer="9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7FE0" w:rsidRDefault="000D7FE0">
      <w:r>
        <w:separator/>
      </w:r>
    </w:p>
  </w:endnote>
  <w:endnote w:type="continuationSeparator" w:id="0">
    <w:p w:rsidR="000D7FE0" w:rsidRDefault="000D7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DIN-Regular">
    <w:altName w:val="Calibri"/>
    <w:charset w:val="00"/>
    <w:family w:val="auto"/>
    <w:pitch w:val="variable"/>
    <w:sig w:usb0="00000003"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2" w:space="0" w:color="auto"/>
        <w:insideH w:val="single" w:sz="4" w:space="0" w:color="auto"/>
      </w:tblBorders>
      <w:tblLook w:val="0000" w:firstRow="0" w:lastRow="0" w:firstColumn="0" w:lastColumn="0" w:noHBand="0" w:noVBand="0"/>
    </w:tblPr>
    <w:tblGrid>
      <w:gridCol w:w="2880"/>
      <w:gridCol w:w="2873"/>
      <w:gridCol w:w="2887"/>
    </w:tblGrid>
    <w:tr w:rsidR="00161F39">
      <w:trPr>
        <w:trHeight w:val="288"/>
      </w:trPr>
      <w:tc>
        <w:tcPr>
          <w:tcW w:w="2952" w:type="dxa"/>
        </w:tcPr>
        <w:p w:rsidR="00161F39" w:rsidRDefault="00161F39">
          <w:pPr>
            <w:pStyle w:val="Footer"/>
            <w:rPr>
              <w:rFonts w:ascii="DIN-Regular" w:hAnsi="DIN-Regular"/>
            </w:rPr>
          </w:pPr>
          <w:r>
            <w:rPr>
              <w:rFonts w:ascii="DIN-Regular" w:hAnsi="DIN-Regular"/>
            </w:rPr>
            <w:t>Fact Sheet 20 Rev 0212</w:t>
          </w:r>
        </w:p>
      </w:tc>
      <w:tc>
        <w:tcPr>
          <w:tcW w:w="2952" w:type="dxa"/>
        </w:tcPr>
        <w:p w:rsidR="00161F39" w:rsidRDefault="00161F39">
          <w:pPr>
            <w:pStyle w:val="Footer"/>
            <w:jc w:val="center"/>
            <w:rPr>
              <w:rFonts w:ascii="DIN-Regular" w:hAnsi="DIN-Regular" w:cs="Arial"/>
              <w:i/>
              <w:iCs/>
              <w:sz w:val="18"/>
            </w:rPr>
          </w:pPr>
          <w:r w:rsidRPr="003734EC">
            <w:rPr>
              <w:rStyle w:val="PageNumber"/>
              <w:rFonts w:ascii="DIN-Regular" w:hAnsi="DIN-Regular" w:cs="Arial"/>
              <w:i w:val="0"/>
              <w:iCs/>
              <w:sz w:val="18"/>
            </w:rPr>
            <w:fldChar w:fldCharType="begin"/>
          </w:r>
          <w:r>
            <w:rPr>
              <w:rStyle w:val="PageNumber"/>
              <w:rFonts w:ascii="DIN-Regular" w:hAnsi="DIN-Regular" w:cs="Arial"/>
              <w:i w:val="0"/>
              <w:iCs/>
              <w:sz w:val="18"/>
            </w:rPr>
            <w:instrText xml:space="preserve"> PAGE </w:instrText>
          </w:r>
          <w:r w:rsidRPr="003734EC">
            <w:rPr>
              <w:rStyle w:val="PageNumber"/>
              <w:rFonts w:ascii="DIN-Regular" w:hAnsi="DIN-Regular" w:cs="Arial"/>
              <w:i w:val="0"/>
              <w:iCs/>
              <w:sz w:val="18"/>
            </w:rPr>
            <w:fldChar w:fldCharType="separate"/>
          </w:r>
          <w:r w:rsidR="00344214">
            <w:rPr>
              <w:rStyle w:val="PageNumber"/>
              <w:rFonts w:ascii="DIN-Regular" w:hAnsi="DIN-Regular" w:cs="Arial"/>
              <w:i w:val="0"/>
              <w:iCs/>
              <w:noProof/>
              <w:sz w:val="18"/>
            </w:rPr>
            <w:t>1</w:t>
          </w:r>
          <w:r w:rsidRPr="003734EC">
            <w:rPr>
              <w:rStyle w:val="PageNumber"/>
              <w:rFonts w:ascii="DIN-Regular" w:hAnsi="DIN-Regular" w:cs="Arial"/>
              <w:i w:val="0"/>
              <w:iCs/>
              <w:sz w:val="18"/>
            </w:rPr>
            <w:fldChar w:fldCharType="end"/>
          </w:r>
        </w:p>
      </w:tc>
      <w:tc>
        <w:tcPr>
          <w:tcW w:w="2952" w:type="dxa"/>
          <w:vAlign w:val="center"/>
        </w:tcPr>
        <w:p w:rsidR="00161F39" w:rsidRDefault="00161F39">
          <w:pPr>
            <w:pStyle w:val="Footer"/>
            <w:jc w:val="right"/>
            <w:rPr>
              <w:rFonts w:ascii="DIN-Regular" w:hAnsi="DIN-Regular"/>
            </w:rPr>
          </w:pPr>
          <w:r>
            <w:rPr>
              <w:rFonts w:ascii="DIN-Regular" w:hAnsi="DIN-Regular"/>
            </w:rPr>
            <w:t>Gold Program Update</w:t>
          </w:r>
          <w:r>
            <w:rPr>
              <w:rFonts w:ascii="DIN-Regular" w:hAnsi="DIN-Regular"/>
            </w:rPr>
            <w:br/>
          </w:r>
        </w:p>
      </w:tc>
    </w:tr>
  </w:tbl>
  <w:p w:rsidR="00161F39" w:rsidRDefault="00161F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F39" w:rsidRDefault="00FB6857">
    <w:pPr>
      <w:pStyle w:val="Footer"/>
    </w:pPr>
    <w:r>
      <w:rPr>
        <w:noProof/>
        <w:lang w:eastAsia="en-GB"/>
      </w:rPr>
      <mc:AlternateContent>
        <mc:Choice Requires="wps">
          <w:drawing>
            <wp:anchor distT="0" distB="0" distL="114300" distR="114300" simplePos="0" relativeHeight="251658752" behindDoc="0" locked="0" layoutInCell="0" allowOverlap="1">
              <wp:simplePos x="0" y="0"/>
              <wp:positionH relativeFrom="column">
                <wp:posOffset>-411480</wp:posOffset>
              </wp:positionH>
              <wp:positionV relativeFrom="paragraph">
                <wp:posOffset>25400</wp:posOffset>
              </wp:positionV>
              <wp:extent cx="3057525" cy="428625"/>
              <wp:effectExtent l="0" t="0" r="0"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57525" cy="428625"/>
                      </a:xfrm>
                      <a:prstGeom prst="rect">
                        <a:avLst/>
                      </a:prstGeom>
                      <a:extLst>
                        <a:ext uri="{AF507438-7753-43E0-B8FC-AC1667EBCBE1}">
                          <a14:hiddenEffects xmlns:a14="http://schemas.microsoft.com/office/drawing/2010/main">
                            <a:effectLst/>
                          </a14:hiddenEffects>
                        </a:ext>
                      </a:extLst>
                    </wps:spPr>
                    <wps:txbx>
                      <w:txbxContent>
                        <w:p w:rsidR="00FB6857" w:rsidRDefault="00FB6857" w:rsidP="00FB6857">
                          <w:pPr>
                            <w:pStyle w:val="NormalWeb"/>
                            <w:spacing w:before="0" w:beforeAutospacing="0" w:after="0" w:afterAutospacing="0"/>
                            <w:jc w:val="center"/>
                          </w:pPr>
                          <w:r>
                            <w:rPr>
                              <w:rFonts w:ascii="Arial Black" w:hAnsi="Arial Black"/>
                              <w:i/>
                              <w:iCs/>
                              <w:outline/>
                              <w:color w:val="000000"/>
                              <w:sz w:val="48"/>
                              <w:szCs w:val="48"/>
                              <w14:textOutline w14:w="15875" w14:cap="flat" w14:cmpd="sng" w14:algn="ctr">
                                <w14:solidFill>
                                  <w14:srgbClr w14:val="000000"/>
                                </w14:solidFill>
                                <w14:prstDash w14:val="solid"/>
                                <w14:round/>
                              </w14:textOutline>
                              <w14:textFill>
                                <w14:solidFill>
                                  <w14:srgbClr w14:val="FFFFFF"/>
                                </w14:solidFill>
                              </w14:textFill>
                            </w:rPr>
                            <w:t>Gold55 Fact Sheet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7" type="#_x0000_t202" style="position:absolute;margin-left:-32.4pt;margin-top:2pt;width:240.75pt;height:3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" o:allowincell="f" filled="f" stroked="f">
              <o:lock v:ext="edit" shapetype="t"/>
              <v:textbox style="mso-fit-shape-to-text:t">
                <w:txbxContent>
                  <w:p w:rsidR="00FB6857" w:rsidRDefault="00FB6857" w:rsidP="00FB6857">
                    <w:pPr>
                      <w:pStyle w:val="NormalWeb"/>
                      <w:spacing w:before="0" w:beforeAutospacing="0" w:after="0" w:afterAutospacing="0"/>
                      <w:jc w:val="center"/>
                    </w:pPr>
                    <w:r>
                      <w:rPr>
                        <w:rFonts w:ascii="Arial Black" w:hAnsi="Arial Black"/>
                        <w:i/>
                        <w:iCs/>
                        <w:outline/>
                        <w:color w:val="000000"/>
                        <w:sz w:val="48"/>
                        <w:szCs w:val="48"/>
                        <w14:textOutline w14:w="15875" w14:cap="flat" w14:cmpd="sng" w14:algn="ctr">
                          <w14:solidFill>
                            <w14:srgbClr w14:val="000000"/>
                          </w14:solidFill>
                          <w14:prstDash w14:val="solid"/>
                          <w14:round/>
                        </w14:textOutline>
                        <w14:textFill>
                          <w14:solidFill>
                            <w14:srgbClr w14:val="FFFFFF"/>
                          </w14:solidFill>
                        </w14:textFill>
                      </w:rPr>
                      <w:t>Gold55 Fact Sheet</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7FE0" w:rsidRDefault="000D7FE0">
      <w:r>
        <w:separator/>
      </w:r>
    </w:p>
  </w:footnote>
  <w:footnote w:type="continuationSeparator" w:id="0">
    <w:p w:rsidR="000D7FE0" w:rsidRDefault="000D7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F39" w:rsidRDefault="00FB6857">
    <w:pPr>
      <w:pStyle w:val="Header"/>
      <w:ind w:hanging="1800"/>
    </w:pPr>
    <w:r>
      <w:rPr>
        <w:noProof/>
        <w:lang w:eastAsia="en-GB"/>
      </w:rPr>
      <w:drawing>
        <wp:inline distT="0" distB="0" distL="0" distR="0">
          <wp:extent cx="7524750" cy="1438275"/>
          <wp:effectExtent l="0" t="0" r="0" b="0"/>
          <wp:docPr id="1" name="Picture 1" descr="general fact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ral fact she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0" cy="14382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F39" w:rsidRDefault="00FB6857">
    <w:pPr>
      <w:pStyle w:val="Header"/>
    </w:pPr>
    <w:r>
      <w:rPr>
        <w:noProof/>
        <w:lang w:eastAsia="en-GB"/>
      </w:rPr>
      <mc:AlternateContent>
        <mc:Choice Requires="wps">
          <w:drawing>
            <wp:anchor distT="0" distB="0" distL="114300" distR="114300" simplePos="0" relativeHeight="251656704" behindDoc="0" locked="0" layoutInCell="0" allowOverlap="1">
              <wp:simplePos x="0" y="0"/>
              <wp:positionH relativeFrom="column">
                <wp:posOffset>-320040</wp:posOffset>
              </wp:positionH>
              <wp:positionV relativeFrom="paragraph">
                <wp:posOffset>0</wp:posOffset>
              </wp:positionV>
              <wp:extent cx="2743200" cy="54864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1F39" w:rsidRDefault="00161F39">
                          <w:pPr>
                            <w:rPr>
                              <w:b/>
                            </w:rPr>
                          </w:pPr>
                          <w:r>
                            <w:rPr>
                              <w:b/>
                            </w:rPr>
                            <w:t>Telephone</w:t>
                          </w:r>
                          <w:r>
                            <w:rPr>
                              <w:b/>
                            </w:rPr>
                            <w:tab/>
                            <w:t>: 01202 714200</w:t>
                          </w:r>
                        </w:p>
                        <w:p w:rsidR="00161F39" w:rsidRDefault="00161F39">
                          <w:pPr>
                            <w:pStyle w:val="Heading6"/>
                          </w:pPr>
                          <w:r>
                            <w:t>Fax</w:t>
                          </w:r>
                          <w:r>
                            <w:tab/>
                          </w:r>
                          <w:r>
                            <w:tab/>
                            <w:t>: 01202 733552</w:t>
                          </w:r>
                        </w:p>
                        <w:p w:rsidR="00161F39" w:rsidRDefault="00161F39">
                          <w:r>
                            <w:rPr>
                              <w:b/>
                            </w:rPr>
                            <w:t>Support</w:t>
                          </w:r>
                          <w:r>
                            <w:rPr>
                              <w:b/>
                            </w:rPr>
                            <w:tab/>
                          </w:r>
                          <w:r>
                            <w:tab/>
                          </w:r>
                          <w:r>
                            <w:rPr>
                              <w:b/>
                            </w:rPr>
                            <w:t>: 01202 730522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5.2pt;margin-top:0;width:3in;height:4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" o:allowincell="f" stroked="f">
              <v:textbox>
                <w:txbxContent>
                  <w:p w:rsidR="00161F39" w:rsidRDefault="00161F39">
                    <w:pPr>
                      <w:rPr>
                        <w:b/>
                      </w:rPr>
                    </w:pPr>
                    <w:r>
                      <w:rPr>
                        <w:b/>
                      </w:rPr>
                      <w:t>Telephone</w:t>
                    </w:r>
                    <w:r>
                      <w:rPr>
                        <w:b/>
                      </w:rPr>
                      <w:tab/>
                      <w:t>: 01202 714200</w:t>
                    </w:r>
                  </w:p>
                  <w:p w:rsidR="00161F39" w:rsidRDefault="00161F39">
                    <w:pPr>
                      <w:pStyle w:val="Heading6"/>
                    </w:pPr>
                    <w:r>
                      <w:t>Fax</w:t>
                    </w:r>
                    <w:r>
                      <w:tab/>
                    </w:r>
                    <w:r>
                      <w:tab/>
                      <w:t>: 01202 733552</w:t>
                    </w:r>
                  </w:p>
                  <w:p w:rsidR="00161F39" w:rsidRDefault="00161F39">
                    <w:r>
                      <w:rPr>
                        <w:b/>
                      </w:rPr>
                      <w:t>Support</w:t>
                    </w:r>
                    <w:r>
                      <w:rPr>
                        <w:b/>
                      </w:rPr>
                      <w:tab/>
                    </w:r>
                    <w:r>
                      <w:tab/>
                    </w:r>
                    <w:r>
                      <w:rPr>
                        <w:b/>
                      </w:rPr>
                      <w:t>: 01202 730522</w:t>
                    </w:r>
                  </w:p>
                </w:txbxContent>
              </v:textbox>
            </v:shape>
          </w:pict>
        </mc:Fallback>
      </mc:AlternateContent>
    </w:r>
    <w:r>
      <w:rPr>
        <w:noProof/>
        <w:lang w:eastAsia="en-GB"/>
      </w:rPr>
      <w:drawing>
        <wp:anchor distT="0" distB="0" distL="114300" distR="114300" simplePos="0" relativeHeight="251657728" behindDoc="0" locked="0" layoutInCell="0" allowOverlap="1">
          <wp:simplePos x="0" y="0"/>
          <wp:positionH relativeFrom="column">
            <wp:posOffset>4343400</wp:posOffset>
          </wp:positionH>
          <wp:positionV relativeFrom="paragraph">
            <wp:posOffset>-91440</wp:posOffset>
          </wp:positionV>
          <wp:extent cx="1463040" cy="658495"/>
          <wp:effectExtent l="0" t="0" r="0" b="0"/>
          <wp:wrapTopAndBottom/>
          <wp:docPr id="3" name="Picture 2" descr="ibc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bco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40" cy="658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C3D05"/>
    <w:multiLevelType w:val="hybridMultilevel"/>
    <w:tmpl w:val="69EC1CC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C1D7741"/>
    <w:multiLevelType w:val="hybridMultilevel"/>
    <w:tmpl w:val="7BC845C0"/>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8FC2955"/>
    <w:multiLevelType w:val="hybridMultilevel"/>
    <w:tmpl w:val="DBD070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164C06"/>
    <w:multiLevelType w:val="hybridMultilevel"/>
    <w:tmpl w:val="9D9CD6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12225B"/>
    <w:multiLevelType w:val="hybridMultilevel"/>
    <w:tmpl w:val="48567F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194EC8"/>
    <w:multiLevelType w:val="singleLevel"/>
    <w:tmpl w:val="4BDE056A"/>
    <w:lvl w:ilvl="0">
      <w:start w:val="1"/>
      <w:numFmt w:val="decimal"/>
      <w:lvlText w:val="%1."/>
      <w:lvlJc w:val="left"/>
      <w:pPr>
        <w:tabs>
          <w:tab w:val="num" w:pos="360"/>
        </w:tabs>
        <w:ind w:left="360" w:hanging="360"/>
      </w:pPr>
      <w:rPr>
        <w:rFonts w:ascii="Arial" w:hAnsi="Arial" w:hint="default"/>
        <w:b w:val="0"/>
        <w:i w:val="0"/>
        <w:sz w:val="16"/>
        <w:u w:val="none"/>
      </w:rPr>
    </w:lvl>
  </w:abstractNum>
  <w:abstractNum w:abstractNumId="6" w15:restartNumberingAfterBreak="0">
    <w:nsid w:val="570D4C1E"/>
    <w:multiLevelType w:val="singleLevel"/>
    <w:tmpl w:val="FCA8792A"/>
    <w:lvl w:ilvl="0">
      <w:start w:val="1"/>
      <w:numFmt w:val="decimal"/>
      <w:lvlText w:val="%1."/>
      <w:lvlJc w:val="left"/>
      <w:pPr>
        <w:tabs>
          <w:tab w:val="num" w:pos="360"/>
        </w:tabs>
        <w:ind w:left="360" w:hanging="360"/>
      </w:pPr>
      <w:rPr>
        <w:rFonts w:ascii="Arial" w:hAnsi="Arial" w:hint="default"/>
        <w:b w:val="0"/>
        <w:i w:val="0"/>
        <w:sz w:val="16"/>
        <w:u w:val="none"/>
      </w:rPr>
    </w:lvl>
  </w:abstractNum>
  <w:abstractNum w:abstractNumId="7" w15:restartNumberingAfterBreak="0">
    <w:nsid w:val="5E400465"/>
    <w:multiLevelType w:val="hybridMultilevel"/>
    <w:tmpl w:val="7B4EC89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7AB55103"/>
    <w:multiLevelType w:val="hybridMultilevel"/>
    <w:tmpl w:val="6EFA0FCA"/>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9" w15:restartNumberingAfterBreak="0">
    <w:nsid w:val="7E623809"/>
    <w:multiLevelType w:val="hybridMultilevel"/>
    <w:tmpl w:val="9894F99E"/>
    <w:lvl w:ilvl="0" w:tplc="2D209224">
      <w:start w:val="1"/>
      <w:numFmt w:val="decimal"/>
      <w:lvlText w:val="%1."/>
      <w:lvlJc w:val="left"/>
      <w:pPr>
        <w:tabs>
          <w:tab w:val="num" w:pos="786"/>
        </w:tabs>
        <w:ind w:left="786"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6"/>
  </w:num>
  <w:num w:numId="3">
    <w:abstractNumId w:val="5"/>
  </w:num>
  <w:num w:numId="4">
    <w:abstractNumId w:val="6"/>
  </w:num>
  <w:num w:numId="5">
    <w:abstractNumId w:val="9"/>
  </w:num>
  <w:num w:numId="6">
    <w:abstractNumId w:val="0"/>
  </w:num>
  <w:num w:numId="7">
    <w:abstractNumId w:val="2"/>
  </w:num>
  <w:num w:numId="8">
    <w:abstractNumId w:val="7"/>
  </w:num>
  <w:num w:numId="9">
    <w:abstractNumId w:val="3"/>
  </w:num>
  <w:num w:numId="10">
    <w:abstractNumId w:val="4"/>
  </w:num>
  <w:num w:numId="11">
    <w:abstractNumId w:val="8"/>
  </w:num>
  <w:num w:numId="12">
    <w:abstractNumId w:val="1"/>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857"/>
    <w:rsid w:val="000662E3"/>
    <w:rsid w:val="000D7FE0"/>
    <w:rsid w:val="00161F39"/>
    <w:rsid w:val="00231DB7"/>
    <w:rsid w:val="00261C61"/>
    <w:rsid w:val="002E110B"/>
    <w:rsid w:val="002F693C"/>
    <w:rsid w:val="00305ADA"/>
    <w:rsid w:val="00344214"/>
    <w:rsid w:val="00366F5F"/>
    <w:rsid w:val="003734EC"/>
    <w:rsid w:val="003D0B67"/>
    <w:rsid w:val="00487C2A"/>
    <w:rsid w:val="004919ED"/>
    <w:rsid w:val="004B7E9E"/>
    <w:rsid w:val="004C292B"/>
    <w:rsid w:val="005264DB"/>
    <w:rsid w:val="00556BAE"/>
    <w:rsid w:val="00564C33"/>
    <w:rsid w:val="00571176"/>
    <w:rsid w:val="00572F3D"/>
    <w:rsid w:val="00610FCE"/>
    <w:rsid w:val="00626CE6"/>
    <w:rsid w:val="00647FF3"/>
    <w:rsid w:val="006B4B61"/>
    <w:rsid w:val="007159AB"/>
    <w:rsid w:val="00836D85"/>
    <w:rsid w:val="00860CC5"/>
    <w:rsid w:val="00865D7E"/>
    <w:rsid w:val="00875709"/>
    <w:rsid w:val="00976ADE"/>
    <w:rsid w:val="009B5046"/>
    <w:rsid w:val="009F4482"/>
    <w:rsid w:val="00A053A1"/>
    <w:rsid w:val="00A56ED0"/>
    <w:rsid w:val="00A86DD6"/>
    <w:rsid w:val="00AE5D2F"/>
    <w:rsid w:val="00BC5FE1"/>
    <w:rsid w:val="00BE3082"/>
    <w:rsid w:val="00BE3815"/>
    <w:rsid w:val="00BF4805"/>
    <w:rsid w:val="00BF7E58"/>
    <w:rsid w:val="00C20C70"/>
    <w:rsid w:val="00C25E69"/>
    <w:rsid w:val="00D93503"/>
    <w:rsid w:val="00D96958"/>
    <w:rsid w:val="00DB0D03"/>
    <w:rsid w:val="00E50024"/>
    <w:rsid w:val="00E9793D"/>
    <w:rsid w:val="00F11814"/>
    <w:rsid w:val="00F20A25"/>
    <w:rsid w:val="00F931C3"/>
    <w:rsid w:val="00FB433D"/>
    <w:rsid w:val="00FB68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A43EEA"/>
  <w15:chartTrackingRefBased/>
  <w15:docId w15:val="{D581ADC4-4098-4A0E-ABA0-F77DDEA64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18"/>
      <w:lang w:eastAsia="en-US"/>
    </w:rPr>
  </w:style>
  <w:style w:type="paragraph" w:styleId="Heading1">
    <w:name w:val="heading 1"/>
    <w:basedOn w:val="Normal"/>
    <w:next w:val="BodyText"/>
    <w:qFormat/>
    <w:pPr>
      <w:keepNext/>
      <w:keepLines/>
      <w:spacing w:line="533" w:lineRule="auto"/>
      <w:ind w:left="840" w:right="-240"/>
      <w:outlineLvl w:val="0"/>
    </w:pPr>
    <w:rPr>
      <w:b/>
      <w:spacing w:val="-10"/>
      <w:kern w:val="28"/>
    </w:rPr>
  </w:style>
  <w:style w:type="paragraph" w:styleId="Heading2">
    <w:name w:val="heading 2"/>
    <w:basedOn w:val="Normal"/>
    <w:next w:val="BodyText"/>
    <w:qFormat/>
    <w:pPr>
      <w:keepNext/>
      <w:keepLines/>
      <w:spacing w:line="533" w:lineRule="auto"/>
      <w:ind w:left="840" w:right="-240"/>
      <w:outlineLvl w:val="1"/>
    </w:pPr>
    <w:rPr>
      <w:b/>
      <w:spacing w:val="-10"/>
      <w:kern w:val="28"/>
    </w:rPr>
  </w:style>
  <w:style w:type="paragraph" w:styleId="Heading3">
    <w:name w:val="heading 3"/>
    <w:basedOn w:val="Normal"/>
    <w:next w:val="BodyText"/>
    <w:qFormat/>
    <w:pPr>
      <w:keepNext/>
      <w:keepLines/>
      <w:spacing w:line="533" w:lineRule="auto"/>
      <w:ind w:left="840" w:right="-240"/>
      <w:outlineLvl w:val="2"/>
    </w:pPr>
    <w:rPr>
      <w:spacing w:val="-5"/>
      <w:kern w:val="28"/>
    </w:rPr>
  </w:style>
  <w:style w:type="paragraph" w:styleId="Heading4">
    <w:name w:val="heading 4"/>
    <w:basedOn w:val="Normal"/>
    <w:next w:val="BodyText"/>
    <w:qFormat/>
    <w:pPr>
      <w:keepNext/>
      <w:keepLines/>
      <w:spacing w:line="533" w:lineRule="auto"/>
      <w:ind w:left="840" w:right="-240"/>
      <w:outlineLvl w:val="3"/>
    </w:pPr>
    <w:rPr>
      <w:i/>
      <w:spacing w:val="-2"/>
      <w:kern w:val="28"/>
    </w:rPr>
  </w:style>
  <w:style w:type="paragraph" w:styleId="Heading5">
    <w:name w:val="heading 5"/>
    <w:basedOn w:val="Normal"/>
    <w:next w:val="BodyText"/>
    <w:qFormat/>
    <w:pPr>
      <w:keepNext/>
      <w:keepLines/>
      <w:spacing w:line="533" w:lineRule="auto"/>
      <w:ind w:left="840" w:right="-240"/>
      <w:outlineLvl w:val="4"/>
    </w:pPr>
    <w:rPr>
      <w:b/>
      <w:i/>
      <w:spacing w:val="-2"/>
      <w:kern w:val="28"/>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tabs>
        <w:tab w:val="left" w:pos="1800"/>
      </w:tabs>
      <w:jc w:val="center"/>
      <w:outlineLvl w:val="6"/>
    </w:pPr>
    <w:rPr>
      <w:sz w:val="22"/>
    </w:rPr>
  </w:style>
  <w:style w:type="paragraph" w:styleId="Heading8">
    <w:name w:val="heading 8"/>
    <w:basedOn w:val="Normal"/>
    <w:next w:val="Normal"/>
    <w:qFormat/>
    <w:pPr>
      <w:keepNext/>
      <w:tabs>
        <w:tab w:val="left" w:pos="1800"/>
      </w:tabs>
      <w:outlineLvl w:val="7"/>
    </w:pPr>
    <w:rPr>
      <w:sz w:val="22"/>
    </w:rPr>
  </w:style>
  <w:style w:type="paragraph" w:styleId="Heading9">
    <w:name w:val="heading 9"/>
    <w:basedOn w:val="Normal"/>
    <w:next w:val="Normal"/>
    <w:qFormat/>
    <w:pPr>
      <w:keepNext/>
      <w:tabs>
        <w:tab w:val="left" w:pos="1800"/>
      </w:tabs>
      <w:outlineLvl w:val="8"/>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ssageHeaderLabel">
    <w:name w:val="Message Header Label"/>
    <w:rPr>
      <w:rFonts w:ascii="Arial" w:hAnsi="Arial"/>
      <w:b/>
      <w:spacing w:val="-4"/>
      <w:sz w:val="18"/>
    </w:rPr>
  </w:style>
  <w:style w:type="character" w:styleId="Emphasis">
    <w:name w:val="Emphasis"/>
    <w:qFormat/>
    <w:rPr>
      <w:rFonts w:ascii="Arial" w:hAnsi="Arial"/>
      <w:b/>
      <w:spacing w:val="-10"/>
      <w:sz w:val="18"/>
    </w:rPr>
  </w:style>
  <w:style w:type="paragraph" w:customStyle="1" w:styleId="Checkboxes">
    <w:name w:val="Checkboxes"/>
    <w:basedOn w:val="Normal"/>
    <w:pPr>
      <w:spacing w:before="360" w:after="360"/>
    </w:pPr>
  </w:style>
  <w:style w:type="paragraph" w:customStyle="1" w:styleId="FaxHeader">
    <w:name w:val="Fax Header"/>
    <w:basedOn w:val="Normal"/>
    <w:pPr>
      <w:spacing w:before="240" w:after="60"/>
    </w:pPr>
  </w:style>
  <w:style w:type="paragraph" w:styleId="BodyText">
    <w:name w:val="Body Text"/>
    <w:basedOn w:val="Normal"/>
    <w:semiHidden/>
    <w:pPr>
      <w:spacing w:line="533" w:lineRule="auto"/>
      <w:ind w:left="840" w:right="-120"/>
    </w:pPr>
  </w:style>
  <w:style w:type="paragraph" w:customStyle="1" w:styleId="DocumentLabel">
    <w:name w:val="Document Label"/>
    <w:next w:val="Normal"/>
    <w:pPr>
      <w:spacing w:before="100" w:after="720" w:line="600" w:lineRule="exact"/>
      <w:ind w:left="840"/>
    </w:pPr>
    <w:rPr>
      <w:spacing w:val="-34"/>
      <w:sz w:val="60"/>
      <w:lang w:val="en-US" w:eastAsia="en-US"/>
    </w:rPr>
  </w:style>
  <w:style w:type="paragraph" w:customStyle="1" w:styleId="ReturnAddress">
    <w:name w:val="Return Address"/>
    <w:basedOn w:val="Normal"/>
    <w:pPr>
      <w:keepLines/>
      <w:framePr w:w="2635" w:h="1138" w:wrap="notBeside" w:vAnchor="page" w:hAnchor="margin" w:xAlign="right" w:y="678" w:anchorLock="1"/>
      <w:spacing w:line="200" w:lineRule="atLeast"/>
      <w:ind w:right="-120"/>
    </w:pPr>
    <w:rPr>
      <w:sz w:val="16"/>
    </w:rPr>
  </w:style>
  <w:style w:type="paragraph" w:customStyle="1" w:styleId="Logo">
    <w:name w:val="Logo"/>
    <w:basedOn w:val="Normal"/>
  </w:style>
  <w:style w:type="paragraph" w:customStyle="1" w:styleId="Slogan">
    <w:name w:val="Slogan"/>
    <w:basedOn w:val="Normal"/>
    <w:pPr>
      <w:framePr w:w="5170" w:h="1407" w:hRule="exact" w:hSpace="187" w:vSpace="187" w:wrap="around" w:vAnchor="page" w:hAnchor="page" w:x="966" w:y="14401" w:anchorLock="1"/>
    </w:pPr>
    <w:rPr>
      <w:rFonts w:ascii="Impact" w:hAnsi="Impact"/>
      <w:caps/>
      <w:color w:val="FFFFFF"/>
      <w:spacing w:val="20"/>
      <w:position w:val="12"/>
      <w:sz w:val="48"/>
    </w:rPr>
  </w:style>
  <w:style w:type="character" w:customStyle="1" w:styleId="Checkbox">
    <w:name w:val="Checkbox"/>
    <w:rPr>
      <w:spacing w:val="0"/>
      <w:sz w:val="22"/>
    </w:rPr>
  </w:style>
  <w:style w:type="paragraph" w:customStyle="1" w:styleId="CompanyName">
    <w:name w:val="Company Name"/>
    <w:basedOn w:val="Normal"/>
    <w:pPr>
      <w:keepLines/>
      <w:framePr w:w="2640" w:h="1133" w:wrap="notBeside" w:vAnchor="page" w:hAnchor="page" w:x="8821" w:y="673" w:anchorLock="1"/>
      <w:spacing w:line="200" w:lineRule="atLeast"/>
      <w:ind w:left="840" w:right="-120"/>
    </w:pPr>
    <w:rPr>
      <w:sz w:val="16"/>
    </w:rPr>
  </w:style>
  <w:style w:type="paragraph" w:customStyle="1" w:styleId="HeaderBase">
    <w:name w:val="Header Base"/>
    <w:basedOn w:val="Normal"/>
    <w:pPr>
      <w:keepLines/>
      <w:framePr w:hSpace="187" w:vSpace="187" w:wrap="around" w:vAnchor="text" w:hAnchor="text" w:y="1"/>
      <w:tabs>
        <w:tab w:val="center" w:pos="0"/>
        <w:tab w:val="center" w:pos="4320"/>
        <w:tab w:val="right" w:pos="8640"/>
      </w:tabs>
      <w:ind w:right="-835"/>
    </w:pPr>
    <w:rPr>
      <w:sz w:val="16"/>
    </w:rPr>
  </w:style>
  <w:style w:type="paragraph" w:styleId="Footer">
    <w:name w:val="footer"/>
    <w:basedOn w:val="HeaderBase"/>
    <w:semiHidden/>
    <w:pPr>
      <w:framePr w:hSpace="0" w:vSpace="0" w:wrap="auto" w:vAnchor="margin" w:yAlign="inline"/>
      <w:ind w:right="0"/>
    </w:pPr>
  </w:style>
  <w:style w:type="paragraph" w:styleId="Header">
    <w:name w:val="header"/>
    <w:basedOn w:val="HeaderBase"/>
    <w:semiHidden/>
    <w:pPr>
      <w:framePr w:hSpace="0" w:vSpace="0" w:wrap="auto" w:vAnchor="margin" w:yAlign="inline"/>
      <w:tabs>
        <w:tab w:val="left" w:pos="0"/>
        <w:tab w:val="left" w:pos="4320"/>
      </w:tabs>
      <w:ind w:right="0"/>
    </w:pPr>
  </w:style>
  <w:style w:type="paragraph" w:customStyle="1" w:styleId="HeadingBase">
    <w:name w:val="Heading Base"/>
    <w:basedOn w:val="Normal"/>
    <w:next w:val="BodyText"/>
    <w:pPr>
      <w:keepNext/>
      <w:keepLines/>
      <w:spacing w:line="533" w:lineRule="auto"/>
      <w:ind w:left="840" w:right="-240"/>
    </w:pPr>
    <w:rPr>
      <w:spacing w:val="-10"/>
      <w:kern w:val="28"/>
    </w:rPr>
  </w:style>
  <w:style w:type="paragraph" w:styleId="MessageHeader">
    <w:name w:val="Message Header"/>
    <w:basedOn w:val="BodyText"/>
    <w:semiHidden/>
    <w:pPr>
      <w:keepLines/>
      <w:tabs>
        <w:tab w:val="left" w:pos="1560"/>
        <w:tab w:val="left" w:pos="4920"/>
        <w:tab w:val="left" w:pos="5640"/>
      </w:tabs>
      <w:ind w:left="1560" w:hanging="720"/>
    </w:pPr>
  </w:style>
  <w:style w:type="paragraph" w:customStyle="1" w:styleId="MessageHeaderFirst">
    <w:name w:val="Message Header First"/>
    <w:basedOn w:val="MessageHeader"/>
    <w:next w:val="MessageHeader"/>
  </w:style>
  <w:style w:type="paragraph" w:customStyle="1" w:styleId="MessageHeaderLast">
    <w:name w:val="Message Header Last"/>
    <w:basedOn w:val="MessageHeader"/>
    <w:next w:val="BodyText"/>
    <w:pPr>
      <w:tabs>
        <w:tab w:val="clear" w:pos="1560"/>
        <w:tab w:val="clear" w:pos="4920"/>
        <w:tab w:val="clear" w:pos="5640"/>
        <w:tab w:val="left" w:pos="1980"/>
        <w:tab w:val="left" w:pos="3510"/>
        <w:tab w:val="left" w:pos="5490"/>
        <w:tab w:val="left" w:pos="7110"/>
      </w:tabs>
      <w:spacing w:before="100" w:after="920"/>
      <w:ind w:left="840" w:firstLine="0"/>
    </w:pPr>
    <w:rPr>
      <w:spacing w:val="-6"/>
    </w:rPr>
  </w:style>
  <w:style w:type="paragraph" w:styleId="NormalIndent">
    <w:name w:val="Normal Indent"/>
    <w:basedOn w:val="Normal"/>
    <w:semiHidden/>
    <w:pPr>
      <w:ind w:left="1440" w:right="-240"/>
    </w:pPr>
  </w:style>
  <w:style w:type="character" w:styleId="PageNumber">
    <w:name w:val="page number"/>
    <w:semiHidden/>
    <w:rPr>
      <w:rFonts w:ascii="Times New Roman" w:hAnsi="Times New Roman"/>
      <w:i/>
      <w:sz w:val="20"/>
      <w:vertAlign w:val="baseline"/>
    </w:rPr>
  </w:style>
  <w:style w:type="paragraph" w:customStyle="1" w:styleId="SignatureName">
    <w:name w:val="Signature Name"/>
    <w:basedOn w:val="Normal"/>
    <w:next w:val="Normal"/>
    <w:pPr>
      <w:keepNext/>
      <w:keepLines/>
      <w:spacing w:before="660"/>
      <w:ind w:left="840" w:right="-120"/>
    </w:pPr>
  </w:style>
  <w:style w:type="paragraph" w:customStyle="1" w:styleId="CourseNotes">
    <w:name w:val="Course Notes"/>
    <w:pPr>
      <w:keepLines/>
      <w:pageBreakBefore/>
    </w:pPr>
    <w:rPr>
      <w:rFonts w:ascii="Arial" w:hAnsi="Arial"/>
      <w:noProof/>
      <w:sz w:val="24"/>
      <w:lang w:val="en-US" w:eastAsia="en-US"/>
    </w:rPr>
  </w:style>
  <w:style w:type="paragraph" w:styleId="BodyText2">
    <w:name w:val="Body Text 2"/>
    <w:basedOn w:val="Normal"/>
    <w:semiHidden/>
    <w:pPr>
      <w:tabs>
        <w:tab w:val="left" w:pos="1800"/>
      </w:tabs>
    </w:pPr>
    <w:rPr>
      <w:sz w:val="22"/>
    </w:rPr>
  </w:style>
  <w:style w:type="paragraph" w:styleId="BodyText3">
    <w:name w:val="Body Text 3"/>
    <w:basedOn w:val="Normal"/>
    <w:link w:val="BodyText3Char"/>
    <w:semiHidden/>
    <w:pPr>
      <w:tabs>
        <w:tab w:val="left" w:pos="1800"/>
      </w:tabs>
    </w:pPr>
    <w:rPr>
      <w:rFonts w:ascii="DIN-Regular" w:hAnsi="DIN-Regular"/>
      <w:b/>
      <w:bCs/>
      <w:sz w:val="22"/>
    </w:rPr>
  </w:style>
  <w:style w:type="paragraph" w:styleId="ListParagraph">
    <w:name w:val="List Paragraph"/>
    <w:basedOn w:val="Normal"/>
    <w:uiPriority w:val="34"/>
    <w:qFormat/>
    <w:rsid w:val="00261C61"/>
    <w:pPr>
      <w:ind w:left="720"/>
    </w:pPr>
  </w:style>
  <w:style w:type="paragraph" w:styleId="NormalWeb">
    <w:name w:val="Normal (Web)"/>
    <w:basedOn w:val="Normal"/>
    <w:uiPriority w:val="99"/>
    <w:semiHidden/>
    <w:unhideWhenUsed/>
    <w:rsid w:val="00FB6857"/>
    <w:pPr>
      <w:spacing w:before="100" w:beforeAutospacing="1" w:after="100" w:afterAutospacing="1"/>
    </w:pPr>
    <w:rPr>
      <w:rFonts w:ascii="Times New Roman" w:hAnsi="Times New Roman"/>
      <w:sz w:val="24"/>
      <w:szCs w:val="24"/>
      <w:lang w:eastAsia="en-GB"/>
    </w:rPr>
  </w:style>
  <w:style w:type="paragraph" w:styleId="BalloonText">
    <w:name w:val="Balloon Text"/>
    <w:basedOn w:val="Normal"/>
    <w:link w:val="BalloonTextChar"/>
    <w:uiPriority w:val="99"/>
    <w:semiHidden/>
    <w:unhideWhenUsed/>
    <w:rsid w:val="003734EC"/>
    <w:rPr>
      <w:rFonts w:ascii="Segoe UI" w:hAnsi="Segoe UI" w:cs="Segoe UI"/>
      <w:szCs w:val="18"/>
    </w:rPr>
  </w:style>
  <w:style w:type="character" w:customStyle="1" w:styleId="BalloonTextChar">
    <w:name w:val="Balloon Text Char"/>
    <w:basedOn w:val="DefaultParagraphFont"/>
    <w:link w:val="BalloonText"/>
    <w:uiPriority w:val="99"/>
    <w:semiHidden/>
    <w:rsid w:val="003734EC"/>
    <w:rPr>
      <w:rFonts w:ascii="Segoe UI" w:hAnsi="Segoe UI" w:cs="Segoe UI"/>
      <w:sz w:val="18"/>
      <w:szCs w:val="18"/>
      <w:lang w:eastAsia="en-US"/>
    </w:rPr>
  </w:style>
  <w:style w:type="character" w:customStyle="1" w:styleId="BodyText3Char">
    <w:name w:val="Body Text 3 Char"/>
    <w:basedOn w:val="DefaultParagraphFont"/>
    <w:link w:val="BodyText3"/>
    <w:semiHidden/>
    <w:rsid w:val="00875709"/>
    <w:rPr>
      <w:rFonts w:ascii="DIN-Regular" w:hAnsi="DIN-Regular"/>
      <w:b/>
      <w:bC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10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w\Desktop\Gold%206%20Program%20Update%20on%20CD%20(FS20)(Classic_On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Gold 6 Program Update on CD (FS20)(Classic_Only).dot</Template>
  <TotalTime>17</TotalTime>
  <Pages>3</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Ibcos Fact Sheet Template</vt:lpstr>
    </vt:vector>
  </TitlesOfParts>
  <Company>Ibcos Computers Ltd</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Ibcos Fact Sheet Template</dc:title>
  <dc:subject/>
  <dc:creator>Gareth Williams</dc:creator>
  <cp:keywords/>
  <cp:lastModifiedBy>Alex Tanswell</cp:lastModifiedBy>
  <cp:revision>10</cp:revision>
  <cp:lastPrinted>2017-07-11T14:10:00Z</cp:lastPrinted>
  <dcterms:created xsi:type="dcterms:W3CDTF">2017-07-11T14:11:00Z</dcterms:created>
  <dcterms:modified xsi:type="dcterms:W3CDTF">2018-02-01T14:47:00Z</dcterms:modified>
</cp:coreProperties>
</file>